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E8A10" w14:textId="77777777" w:rsidR="005677B9" w:rsidRPr="003B7B52" w:rsidRDefault="005677B9" w:rsidP="005677B9">
      <w:pPr>
        <w:jc w:val="center"/>
        <w:rPr>
          <w:b/>
        </w:rPr>
      </w:pPr>
      <w:r w:rsidRPr="003B7B52">
        <w:rPr>
          <w:b/>
        </w:rPr>
        <w:t xml:space="preserve">ДОГОВОР </w:t>
      </w:r>
      <w:r w:rsidR="003C1C74" w:rsidRPr="003B7B52">
        <w:rPr>
          <w:b/>
        </w:rPr>
        <w:t>ПОСТАВКИ №_____</w:t>
      </w:r>
    </w:p>
    <w:p w14:paraId="2F3363C0" w14:textId="77777777" w:rsidR="005677B9" w:rsidRPr="003B7B52" w:rsidRDefault="005677B9" w:rsidP="005677B9">
      <w:pPr>
        <w:keepNext/>
        <w:tabs>
          <w:tab w:val="left" w:pos="1134"/>
        </w:tabs>
        <w:suppressAutoHyphens/>
        <w:spacing w:before="80" w:line="228" w:lineRule="auto"/>
        <w:ind w:left="425"/>
        <w:outlineLvl w:val="2"/>
        <w:rPr>
          <w:b/>
        </w:rPr>
      </w:pPr>
    </w:p>
    <w:p w14:paraId="618691B8" w14:textId="0D4F2B79" w:rsidR="005677B9" w:rsidRPr="003B7B52" w:rsidRDefault="005677B9" w:rsidP="000520B7">
      <w:pPr>
        <w:tabs>
          <w:tab w:val="num" w:pos="1134"/>
        </w:tabs>
      </w:pPr>
      <w:r w:rsidRPr="003B7B52">
        <w:t xml:space="preserve">г. </w:t>
      </w:r>
      <w:r w:rsidR="008A6117" w:rsidRPr="003B7B52">
        <w:t>Москва</w:t>
      </w:r>
      <w:r w:rsidRPr="003B7B52">
        <w:t xml:space="preserve">                                                                                 </w:t>
      </w:r>
      <w:r w:rsidR="000520B7" w:rsidRPr="003B7B52">
        <w:t xml:space="preserve">          </w:t>
      </w:r>
      <w:r w:rsidR="00FA743C">
        <w:tab/>
      </w:r>
      <w:r w:rsidR="00FA743C">
        <w:tab/>
        <w:t xml:space="preserve">         </w:t>
      </w:r>
      <w:r w:rsidR="00E729A6" w:rsidRPr="003B7B52">
        <w:t>«</w:t>
      </w:r>
      <w:r w:rsidR="007D5682" w:rsidRPr="003B7B52">
        <w:t>___»_____________</w:t>
      </w:r>
      <w:r w:rsidR="00EB605F">
        <w:t>20</w:t>
      </w:r>
      <w:r w:rsidR="00E6404F">
        <w:t>___</w:t>
      </w:r>
      <w:r w:rsidR="005D64E4">
        <w:t xml:space="preserve"> </w:t>
      </w:r>
      <w:r w:rsidRPr="003B7B52">
        <w:t>г.</w:t>
      </w:r>
    </w:p>
    <w:p w14:paraId="029118F0" w14:textId="77777777" w:rsidR="005677B9" w:rsidRPr="003B7B52" w:rsidRDefault="005677B9" w:rsidP="005677B9">
      <w:pPr>
        <w:tabs>
          <w:tab w:val="num" w:pos="1134"/>
        </w:tabs>
        <w:jc w:val="both"/>
      </w:pPr>
    </w:p>
    <w:p w14:paraId="1376618B" w14:textId="414027F5" w:rsidR="005677B9" w:rsidRPr="00FA743C" w:rsidRDefault="00BE2240" w:rsidP="007D5682">
      <w:pPr>
        <w:pStyle w:val="a3"/>
        <w:ind w:firstLine="0"/>
        <w:rPr>
          <w:sz w:val="18"/>
          <w:szCs w:val="18"/>
        </w:rPr>
      </w:pPr>
      <w:r w:rsidRPr="00FA743C">
        <w:rPr>
          <w:b/>
          <w:sz w:val="18"/>
          <w:szCs w:val="18"/>
        </w:rPr>
        <w:t>ООО «</w:t>
      </w:r>
      <w:proofErr w:type="spellStart"/>
      <w:r w:rsidRPr="00FA743C">
        <w:rPr>
          <w:b/>
          <w:sz w:val="18"/>
          <w:szCs w:val="18"/>
        </w:rPr>
        <w:t>Кавина</w:t>
      </w:r>
      <w:proofErr w:type="spellEnd"/>
      <w:r w:rsidR="008A6117" w:rsidRPr="00FA743C">
        <w:rPr>
          <w:b/>
          <w:sz w:val="18"/>
          <w:szCs w:val="18"/>
        </w:rPr>
        <w:t>»</w:t>
      </w:r>
      <w:r w:rsidR="008A6117" w:rsidRPr="00FA743C">
        <w:rPr>
          <w:sz w:val="18"/>
          <w:szCs w:val="18"/>
        </w:rPr>
        <w:t xml:space="preserve">, именуемое в дальнейшем </w:t>
      </w:r>
      <w:r w:rsidR="008A6117" w:rsidRPr="00FA743C">
        <w:rPr>
          <w:b/>
          <w:sz w:val="18"/>
          <w:szCs w:val="18"/>
        </w:rPr>
        <w:t>«Поставщик»</w:t>
      </w:r>
      <w:r w:rsidR="008A6117" w:rsidRPr="00FA743C">
        <w:rPr>
          <w:sz w:val="18"/>
          <w:szCs w:val="18"/>
        </w:rPr>
        <w:t xml:space="preserve">, в лице Генерального директора </w:t>
      </w:r>
      <w:r w:rsidR="00330E96" w:rsidRPr="00FA743C">
        <w:rPr>
          <w:sz w:val="18"/>
          <w:szCs w:val="18"/>
        </w:rPr>
        <w:t>Гринина Павла Михайловича</w:t>
      </w:r>
      <w:r w:rsidR="008A6117" w:rsidRPr="00FA743C">
        <w:rPr>
          <w:sz w:val="18"/>
          <w:szCs w:val="18"/>
        </w:rPr>
        <w:t xml:space="preserve">, действующего на основании Устава, с одной стороны, </w:t>
      </w:r>
      <w:r w:rsidR="00C47191" w:rsidRPr="00FA743C">
        <w:rPr>
          <w:sz w:val="18"/>
          <w:szCs w:val="18"/>
        </w:rPr>
        <w:t xml:space="preserve">и </w:t>
      </w:r>
      <w:r w:rsidR="005D64E4">
        <w:rPr>
          <w:b/>
          <w:sz w:val="18"/>
          <w:szCs w:val="18"/>
        </w:rPr>
        <w:t>_______________________________________________________</w:t>
      </w:r>
      <w:r w:rsidR="00306B9F" w:rsidRPr="00FA743C">
        <w:rPr>
          <w:b/>
          <w:sz w:val="18"/>
          <w:szCs w:val="18"/>
        </w:rPr>
        <w:t xml:space="preserve">, </w:t>
      </w:r>
      <w:r w:rsidR="00306B9F" w:rsidRPr="00FA743C">
        <w:rPr>
          <w:sz w:val="18"/>
          <w:szCs w:val="18"/>
        </w:rPr>
        <w:t>именуем</w:t>
      </w:r>
      <w:r w:rsidR="00386661">
        <w:rPr>
          <w:sz w:val="18"/>
          <w:szCs w:val="18"/>
        </w:rPr>
        <w:t>ый</w:t>
      </w:r>
      <w:r w:rsidR="00306B9F" w:rsidRPr="00FA743C">
        <w:rPr>
          <w:sz w:val="18"/>
          <w:szCs w:val="18"/>
        </w:rPr>
        <w:t xml:space="preserve"> в дальнейшем </w:t>
      </w:r>
      <w:r w:rsidR="00306B9F" w:rsidRPr="00FA743C">
        <w:rPr>
          <w:b/>
          <w:sz w:val="18"/>
          <w:szCs w:val="18"/>
        </w:rPr>
        <w:t>«Покупатель»</w:t>
      </w:r>
      <w:r w:rsidR="00306B9F" w:rsidRPr="00FA743C">
        <w:rPr>
          <w:sz w:val="18"/>
          <w:szCs w:val="18"/>
        </w:rPr>
        <w:t xml:space="preserve">, </w:t>
      </w:r>
      <w:r w:rsidR="008A6117" w:rsidRPr="00FA743C">
        <w:rPr>
          <w:sz w:val="18"/>
          <w:szCs w:val="18"/>
        </w:rPr>
        <w:t>с другой стороны, при совместном у</w:t>
      </w:r>
      <w:r w:rsidR="007D5682" w:rsidRPr="00FA743C">
        <w:rPr>
          <w:sz w:val="18"/>
          <w:szCs w:val="18"/>
        </w:rPr>
        <w:t xml:space="preserve">поминании именуемые «Стороны», </w:t>
      </w:r>
      <w:r w:rsidR="008A6117" w:rsidRPr="00FA743C">
        <w:rPr>
          <w:sz w:val="18"/>
          <w:szCs w:val="18"/>
        </w:rPr>
        <w:t>а каждая в отдельности «Сторона» заключили настоящий Договор (далее по тексту – «Договор») о нижеследующем:</w:t>
      </w:r>
    </w:p>
    <w:p w14:paraId="3F88C75F" w14:textId="77777777" w:rsidR="003C1C74" w:rsidRPr="00FA743C" w:rsidRDefault="003C1C74" w:rsidP="007D5682">
      <w:pPr>
        <w:pStyle w:val="a3"/>
        <w:ind w:firstLine="0"/>
        <w:rPr>
          <w:sz w:val="18"/>
          <w:szCs w:val="18"/>
        </w:rPr>
      </w:pPr>
    </w:p>
    <w:p w14:paraId="7D5568FD" w14:textId="77777777" w:rsidR="003C1C74" w:rsidRPr="00FA743C" w:rsidRDefault="003C1C74" w:rsidP="003C1C74">
      <w:pPr>
        <w:autoSpaceDE w:val="0"/>
        <w:autoSpaceDN w:val="0"/>
        <w:adjustRightInd w:val="0"/>
        <w:rPr>
          <w:rFonts w:eastAsiaTheme="minorHAnsi"/>
          <w:b/>
          <w:bCs/>
          <w:sz w:val="18"/>
          <w:szCs w:val="18"/>
          <w:lang w:eastAsia="en-US"/>
        </w:rPr>
      </w:pPr>
      <w:r w:rsidRPr="00FA743C">
        <w:rPr>
          <w:rFonts w:eastAsiaTheme="minorHAnsi"/>
          <w:b/>
          <w:bCs/>
          <w:sz w:val="18"/>
          <w:szCs w:val="18"/>
          <w:lang w:eastAsia="en-US"/>
        </w:rPr>
        <w:t>Термины, применяемые в Договоре</w:t>
      </w:r>
    </w:p>
    <w:p w14:paraId="50A9BE2D" w14:textId="77777777" w:rsidR="005F1443" w:rsidRPr="00FA743C" w:rsidRDefault="005F1443" w:rsidP="003C1C74">
      <w:pPr>
        <w:autoSpaceDE w:val="0"/>
        <w:autoSpaceDN w:val="0"/>
        <w:adjustRightInd w:val="0"/>
        <w:rPr>
          <w:rFonts w:eastAsiaTheme="minorHAnsi"/>
          <w:b/>
          <w:bCs/>
          <w:sz w:val="18"/>
          <w:szCs w:val="18"/>
          <w:lang w:eastAsia="en-US"/>
        </w:rPr>
      </w:pPr>
    </w:p>
    <w:p w14:paraId="1AF19F63" w14:textId="77777777" w:rsidR="003C1C74" w:rsidRPr="00FA743C" w:rsidRDefault="003C1C74" w:rsidP="003C1C74">
      <w:pPr>
        <w:autoSpaceDE w:val="0"/>
        <w:autoSpaceDN w:val="0"/>
        <w:adjustRightInd w:val="0"/>
        <w:jc w:val="both"/>
        <w:rPr>
          <w:rFonts w:eastAsiaTheme="minorHAnsi"/>
          <w:bCs/>
          <w:sz w:val="18"/>
          <w:szCs w:val="18"/>
          <w:lang w:eastAsia="en-US"/>
        </w:rPr>
      </w:pPr>
      <w:r w:rsidRPr="00FA743C">
        <w:rPr>
          <w:rFonts w:eastAsiaTheme="minorHAnsi"/>
          <w:bCs/>
          <w:sz w:val="18"/>
          <w:szCs w:val="18"/>
          <w:lang w:eastAsia="en-US"/>
        </w:rPr>
        <w:t>Термины, применяемые в Договоре, включая любые приложения и дополнительные соглашения к нему, в том числе подписываемые в будущем, направляемые Сторонами уведомления, и иные предусмотренные Договором или связанные с Договором документы, а также первичные учетные документы, имеют следующее значение для Сторон Договора:</w:t>
      </w:r>
    </w:p>
    <w:p w14:paraId="427C670A" w14:textId="77777777" w:rsidR="005677B9" w:rsidRPr="00FA743C" w:rsidRDefault="003C1C74" w:rsidP="003C1C74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FA743C">
        <w:rPr>
          <w:rFonts w:eastAsiaTheme="minorHAnsi"/>
          <w:b/>
          <w:bCs/>
          <w:sz w:val="18"/>
          <w:szCs w:val="18"/>
          <w:lang w:eastAsia="en-US"/>
        </w:rPr>
        <w:t xml:space="preserve">1. Товар </w:t>
      </w:r>
      <w:r w:rsidRPr="00FA743C">
        <w:rPr>
          <w:rFonts w:eastAsiaTheme="minorHAnsi"/>
          <w:sz w:val="18"/>
          <w:szCs w:val="18"/>
          <w:lang w:eastAsia="en-US"/>
        </w:rPr>
        <w:t>– любое наименование продовольственного товара, поставляемого по Договору в соответствии с Заказами Покупателя.</w:t>
      </w:r>
    </w:p>
    <w:p w14:paraId="3989CED0" w14:textId="77777777" w:rsidR="007C40AA" w:rsidRPr="00FA743C" w:rsidRDefault="003C1C74" w:rsidP="007C40A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FA743C">
        <w:rPr>
          <w:rFonts w:eastAsiaTheme="minorHAnsi"/>
          <w:b/>
          <w:bCs/>
          <w:sz w:val="18"/>
          <w:szCs w:val="18"/>
          <w:lang w:eastAsia="en-US"/>
        </w:rPr>
        <w:t xml:space="preserve">2. Заказ </w:t>
      </w:r>
      <w:r w:rsidR="0049546E" w:rsidRPr="00FA743C">
        <w:rPr>
          <w:rFonts w:eastAsiaTheme="minorHAnsi"/>
          <w:sz w:val="18"/>
          <w:szCs w:val="18"/>
          <w:lang w:eastAsia="en-US"/>
        </w:rPr>
        <w:t>– направляемый Покупателем Поставщику Заказ</w:t>
      </w:r>
      <w:r w:rsidRPr="00FA743C">
        <w:rPr>
          <w:rFonts w:eastAsiaTheme="minorHAnsi"/>
          <w:sz w:val="18"/>
          <w:szCs w:val="18"/>
          <w:lang w:eastAsia="en-US"/>
        </w:rPr>
        <w:t xml:space="preserve"> на поставку Товара.</w:t>
      </w:r>
      <w:r w:rsidR="00F21EDC" w:rsidRPr="00FA743C">
        <w:rPr>
          <w:rFonts w:eastAsiaTheme="minorHAnsi"/>
          <w:sz w:val="18"/>
          <w:szCs w:val="18"/>
          <w:lang w:eastAsia="en-US"/>
        </w:rPr>
        <w:t xml:space="preserve"> За</w:t>
      </w:r>
      <w:r w:rsidR="0049546E" w:rsidRPr="00FA743C">
        <w:rPr>
          <w:rFonts w:eastAsiaTheme="minorHAnsi"/>
          <w:sz w:val="18"/>
          <w:szCs w:val="18"/>
          <w:lang w:eastAsia="en-US"/>
        </w:rPr>
        <w:t>каз должен</w:t>
      </w:r>
      <w:r w:rsidR="00F21EDC" w:rsidRPr="00FA743C">
        <w:rPr>
          <w:rFonts w:eastAsiaTheme="minorHAnsi"/>
          <w:sz w:val="18"/>
          <w:szCs w:val="18"/>
          <w:lang w:eastAsia="en-US"/>
        </w:rPr>
        <w:t xml:space="preserve"> содержать дату и номер настоящего договора, данные об ассортименте и количестве Товара, дату выборки либо дату и адрес доставки Товара, фамилию и должность уполномоченного лица, подавшего </w:t>
      </w:r>
      <w:r w:rsidR="00D4223F" w:rsidRPr="00FA743C">
        <w:rPr>
          <w:rFonts w:eastAsiaTheme="minorHAnsi"/>
          <w:sz w:val="18"/>
          <w:szCs w:val="18"/>
          <w:lang w:eastAsia="en-US"/>
        </w:rPr>
        <w:t>Заказ</w:t>
      </w:r>
      <w:r w:rsidR="00F21EDC" w:rsidRPr="00FA743C">
        <w:rPr>
          <w:rFonts w:eastAsiaTheme="minorHAnsi"/>
          <w:sz w:val="18"/>
          <w:szCs w:val="18"/>
          <w:lang w:eastAsia="en-US"/>
        </w:rPr>
        <w:t>.</w:t>
      </w:r>
    </w:p>
    <w:p w14:paraId="76CFD5C7" w14:textId="77777777" w:rsidR="00BD6275" w:rsidRPr="00FA743C" w:rsidRDefault="007C40AA" w:rsidP="00B8398B">
      <w:pPr>
        <w:autoSpaceDE w:val="0"/>
        <w:autoSpaceDN w:val="0"/>
        <w:adjustRightInd w:val="0"/>
        <w:jc w:val="both"/>
        <w:rPr>
          <w:rFonts w:eastAsiaTheme="minorHAnsi"/>
          <w:b/>
          <w:i/>
          <w:sz w:val="18"/>
          <w:szCs w:val="18"/>
          <w:lang w:eastAsia="en-US"/>
        </w:rPr>
      </w:pPr>
      <w:r w:rsidRPr="00FA743C">
        <w:rPr>
          <w:rFonts w:eastAsiaTheme="minorHAnsi"/>
          <w:b/>
          <w:sz w:val="18"/>
          <w:szCs w:val="18"/>
          <w:lang w:eastAsia="en-US"/>
        </w:rPr>
        <w:t xml:space="preserve">3. </w:t>
      </w:r>
      <w:r w:rsidRPr="00FA743C">
        <w:rPr>
          <w:rFonts w:eastAsiaTheme="minorHAnsi"/>
          <w:b/>
          <w:bCs/>
          <w:sz w:val="18"/>
          <w:szCs w:val="18"/>
          <w:lang w:eastAsia="en-US"/>
        </w:rPr>
        <w:t xml:space="preserve">Срок оплаты </w:t>
      </w:r>
      <w:r w:rsidRPr="00FA743C">
        <w:rPr>
          <w:rFonts w:eastAsiaTheme="minorHAnsi"/>
          <w:sz w:val="18"/>
          <w:szCs w:val="18"/>
          <w:lang w:eastAsia="en-US"/>
        </w:rPr>
        <w:t>– согласованный Сторонами Договора срок, в течение которого Покупатель обязуется оплатить принятый Товар</w:t>
      </w:r>
      <w:r w:rsidR="00B8398B" w:rsidRPr="00FA743C">
        <w:rPr>
          <w:rFonts w:eastAsiaTheme="minorHAnsi"/>
          <w:sz w:val="18"/>
          <w:szCs w:val="18"/>
          <w:lang w:eastAsia="en-US"/>
        </w:rPr>
        <w:t>.</w:t>
      </w:r>
    </w:p>
    <w:p w14:paraId="1E4939CB" w14:textId="77777777" w:rsidR="003C1C74" w:rsidRPr="00FA743C" w:rsidRDefault="003C1C74" w:rsidP="003C1C74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7A3AD604" w14:textId="77777777" w:rsidR="005677B9" w:rsidRPr="00FA743C" w:rsidRDefault="00922215" w:rsidP="005677B9">
      <w:pPr>
        <w:tabs>
          <w:tab w:val="num" w:pos="1134"/>
        </w:tabs>
        <w:jc w:val="both"/>
        <w:rPr>
          <w:b/>
          <w:sz w:val="18"/>
          <w:szCs w:val="18"/>
        </w:rPr>
      </w:pPr>
      <w:r w:rsidRPr="00FA743C">
        <w:rPr>
          <w:b/>
          <w:sz w:val="18"/>
          <w:szCs w:val="18"/>
        </w:rPr>
        <w:t xml:space="preserve">1. </w:t>
      </w:r>
      <w:r w:rsidR="005677B9" w:rsidRPr="00FA743C">
        <w:rPr>
          <w:b/>
          <w:sz w:val="18"/>
          <w:szCs w:val="18"/>
        </w:rPr>
        <w:t>Предмет Договора</w:t>
      </w:r>
    </w:p>
    <w:p w14:paraId="3E315D47" w14:textId="77777777" w:rsidR="006D6049" w:rsidRPr="00FA743C" w:rsidRDefault="006D6049" w:rsidP="005677B9">
      <w:pPr>
        <w:tabs>
          <w:tab w:val="num" w:pos="1134"/>
        </w:tabs>
        <w:jc w:val="both"/>
        <w:rPr>
          <w:sz w:val="18"/>
          <w:szCs w:val="18"/>
        </w:rPr>
      </w:pPr>
    </w:p>
    <w:p w14:paraId="06D43028" w14:textId="77777777" w:rsidR="005677B9" w:rsidRPr="00FA743C" w:rsidRDefault="005677B9" w:rsidP="003C1C74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 xml:space="preserve">1.1. </w:t>
      </w:r>
      <w:r w:rsidR="003C1C74" w:rsidRPr="00FA743C">
        <w:rPr>
          <w:sz w:val="18"/>
          <w:szCs w:val="18"/>
        </w:rPr>
        <w:t>Поставщик обязуется поставлять, а Покупатель принимать и оплачивать Товар, поставляемый отдельными партиями в ассортименте,</w:t>
      </w:r>
      <w:r w:rsidR="00CF49C2" w:rsidRPr="00FA743C">
        <w:rPr>
          <w:sz w:val="18"/>
          <w:szCs w:val="18"/>
        </w:rPr>
        <w:t xml:space="preserve"> количестве и в сроки согласно З</w:t>
      </w:r>
      <w:r w:rsidR="003C1C74" w:rsidRPr="00FA743C">
        <w:rPr>
          <w:sz w:val="18"/>
          <w:szCs w:val="18"/>
        </w:rPr>
        <w:t xml:space="preserve">аказам Покупателя. </w:t>
      </w:r>
    </w:p>
    <w:p w14:paraId="15482D53" w14:textId="77777777" w:rsidR="003C1C74" w:rsidRPr="00FA743C" w:rsidRDefault="00CF49C2" w:rsidP="003C1C74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1.2. Поставка Т</w:t>
      </w:r>
      <w:r w:rsidR="003C1C74" w:rsidRPr="00FA743C">
        <w:rPr>
          <w:sz w:val="18"/>
          <w:szCs w:val="18"/>
        </w:rPr>
        <w:t xml:space="preserve">овара осуществляется партиями согласно </w:t>
      </w:r>
      <w:r w:rsidRPr="00FA743C">
        <w:rPr>
          <w:sz w:val="18"/>
          <w:szCs w:val="18"/>
        </w:rPr>
        <w:t>Заказу</w:t>
      </w:r>
      <w:r w:rsidR="00F21EDC" w:rsidRPr="00FA743C">
        <w:rPr>
          <w:sz w:val="18"/>
          <w:szCs w:val="18"/>
        </w:rPr>
        <w:t xml:space="preserve"> Покупателя, направляемо</w:t>
      </w:r>
      <w:r w:rsidRPr="00FA743C">
        <w:rPr>
          <w:sz w:val="18"/>
          <w:szCs w:val="18"/>
        </w:rPr>
        <w:t>му</w:t>
      </w:r>
      <w:r w:rsidR="003C1C74" w:rsidRPr="00FA743C">
        <w:rPr>
          <w:sz w:val="18"/>
          <w:szCs w:val="18"/>
        </w:rPr>
        <w:t xml:space="preserve"> посредством телефонной или факсимильной связи</w:t>
      </w:r>
      <w:r w:rsidRPr="00FA743C">
        <w:rPr>
          <w:sz w:val="18"/>
          <w:szCs w:val="18"/>
        </w:rPr>
        <w:t xml:space="preserve"> либо</w:t>
      </w:r>
      <w:r w:rsidR="003C1C74" w:rsidRPr="00FA743C">
        <w:rPr>
          <w:sz w:val="18"/>
          <w:szCs w:val="18"/>
        </w:rPr>
        <w:t xml:space="preserve"> по электронной почте.</w:t>
      </w:r>
    </w:p>
    <w:p w14:paraId="0CFF84E0" w14:textId="0F83576C" w:rsidR="00A03351" w:rsidRPr="00FA743C" w:rsidRDefault="00A03351" w:rsidP="003C1C74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1.3. Услови</w:t>
      </w:r>
      <w:r w:rsidR="00EB1BDB">
        <w:rPr>
          <w:sz w:val="18"/>
          <w:szCs w:val="18"/>
        </w:rPr>
        <w:t>я</w:t>
      </w:r>
      <w:r w:rsidRPr="00FA743C">
        <w:rPr>
          <w:sz w:val="18"/>
          <w:szCs w:val="18"/>
        </w:rPr>
        <w:t xml:space="preserve"> </w:t>
      </w:r>
      <w:r w:rsidR="00CF49C2" w:rsidRPr="00FA743C">
        <w:rPr>
          <w:sz w:val="18"/>
          <w:szCs w:val="18"/>
        </w:rPr>
        <w:t>поставки</w:t>
      </w:r>
      <w:r w:rsidRPr="00FA743C">
        <w:rPr>
          <w:sz w:val="18"/>
          <w:szCs w:val="18"/>
        </w:rPr>
        <w:t xml:space="preserve"> Товара Покупателю устанавлива</w:t>
      </w:r>
      <w:r w:rsidR="00080025">
        <w:rPr>
          <w:sz w:val="18"/>
          <w:szCs w:val="18"/>
        </w:rPr>
        <w:t>ю</w:t>
      </w:r>
      <w:r w:rsidRPr="00FA743C">
        <w:rPr>
          <w:sz w:val="18"/>
          <w:szCs w:val="18"/>
        </w:rPr>
        <w:t xml:space="preserve">тся </w:t>
      </w:r>
      <w:r w:rsidR="00080025">
        <w:rPr>
          <w:sz w:val="18"/>
          <w:szCs w:val="18"/>
        </w:rPr>
        <w:t>С</w:t>
      </w:r>
      <w:r w:rsidRPr="00FA743C">
        <w:rPr>
          <w:sz w:val="18"/>
          <w:szCs w:val="18"/>
        </w:rPr>
        <w:t xml:space="preserve">торонами согласно </w:t>
      </w:r>
      <w:r w:rsidR="00CF49C2" w:rsidRPr="00FA743C">
        <w:rPr>
          <w:sz w:val="18"/>
          <w:szCs w:val="18"/>
        </w:rPr>
        <w:t>Заказу.</w:t>
      </w:r>
    </w:p>
    <w:p w14:paraId="41992FEF" w14:textId="77777777" w:rsidR="005677B9" w:rsidRPr="00FA743C" w:rsidRDefault="005677B9" w:rsidP="005677B9">
      <w:pPr>
        <w:tabs>
          <w:tab w:val="num" w:pos="1134"/>
        </w:tabs>
        <w:jc w:val="both"/>
        <w:rPr>
          <w:b/>
          <w:sz w:val="18"/>
          <w:szCs w:val="18"/>
        </w:rPr>
      </w:pPr>
    </w:p>
    <w:p w14:paraId="2CD0C442" w14:textId="77777777" w:rsidR="005677B9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b/>
          <w:sz w:val="18"/>
          <w:szCs w:val="18"/>
        </w:rPr>
        <w:t>2.</w:t>
      </w:r>
      <w:r w:rsidR="00922215" w:rsidRPr="00FA743C">
        <w:rPr>
          <w:b/>
          <w:sz w:val="18"/>
          <w:szCs w:val="18"/>
        </w:rPr>
        <w:t xml:space="preserve"> </w:t>
      </w:r>
      <w:r w:rsidR="0054002A" w:rsidRPr="00FA743C">
        <w:rPr>
          <w:b/>
          <w:sz w:val="18"/>
          <w:szCs w:val="18"/>
        </w:rPr>
        <w:t>Цена Товара, порядок и форма расчетов</w:t>
      </w:r>
    </w:p>
    <w:p w14:paraId="6005E90C" w14:textId="77777777" w:rsidR="005677B9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</w:p>
    <w:p w14:paraId="5DCA5FBA" w14:textId="70C246C2" w:rsidR="005677B9" w:rsidRPr="00FA743C" w:rsidRDefault="006D6049" w:rsidP="00E6404F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2.1</w:t>
      </w:r>
      <w:r w:rsidR="005677B9" w:rsidRPr="00FA743C">
        <w:rPr>
          <w:sz w:val="18"/>
          <w:szCs w:val="18"/>
        </w:rPr>
        <w:t xml:space="preserve">. </w:t>
      </w:r>
      <w:r w:rsidR="00084EB6" w:rsidRPr="00084EB6">
        <w:rPr>
          <w:sz w:val="18"/>
          <w:szCs w:val="18"/>
        </w:rPr>
        <w:t>Оплата Товара производится путем безналичного перечисления денежных средств на расчетный счет Поставщика в следующем порядке: предоплата в размере 100 % от стоимости Товара, указанного в согласованном Сторонами  Заказе.</w:t>
      </w:r>
      <w:r w:rsidR="00E6404F" w:rsidRPr="00E6404F">
        <w:rPr>
          <w:sz w:val="18"/>
          <w:szCs w:val="18"/>
        </w:rPr>
        <w:t xml:space="preserve">. </w:t>
      </w:r>
      <w:r w:rsidR="005677B9" w:rsidRPr="00FA743C">
        <w:rPr>
          <w:sz w:val="18"/>
          <w:szCs w:val="18"/>
        </w:rPr>
        <w:t xml:space="preserve"> </w:t>
      </w:r>
    </w:p>
    <w:p w14:paraId="37C751C4" w14:textId="77777777" w:rsidR="00213B93" w:rsidRPr="00FA743C" w:rsidRDefault="00213B93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2.2. Общая стоимость Товара включает налог на добавленную стоимость.</w:t>
      </w:r>
    </w:p>
    <w:p w14:paraId="749894F5" w14:textId="77777777" w:rsidR="00F21EDC" w:rsidRPr="00FA743C" w:rsidRDefault="00F21EDC" w:rsidP="00F21ED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 xml:space="preserve">2.3. Обязательство по оплате Товара считается исполненным с момента зачисления денежных средств на </w:t>
      </w:r>
      <w:r w:rsidR="00075D43" w:rsidRPr="00FA743C">
        <w:rPr>
          <w:sz w:val="18"/>
          <w:szCs w:val="18"/>
        </w:rPr>
        <w:t xml:space="preserve">расчетный </w:t>
      </w:r>
      <w:r w:rsidRPr="00FA743C">
        <w:rPr>
          <w:sz w:val="18"/>
          <w:szCs w:val="18"/>
        </w:rPr>
        <w:t>счет Поставщика.</w:t>
      </w:r>
    </w:p>
    <w:p w14:paraId="1C976328" w14:textId="77777777" w:rsidR="005677B9" w:rsidRPr="00FA743C" w:rsidRDefault="005677B9" w:rsidP="0054002A">
      <w:pPr>
        <w:tabs>
          <w:tab w:val="left" w:pos="3600"/>
        </w:tabs>
        <w:jc w:val="both"/>
        <w:rPr>
          <w:b/>
          <w:sz w:val="18"/>
          <w:szCs w:val="18"/>
        </w:rPr>
      </w:pPr>
    </w:p>
    <w:p w14:paraId="76C3BB96" w14:textId="77777777" w:rsidR="005677B9" w:rsidRPr="00FA743C" w:rsidRDefault="005677B9" w:rsidP="005677B9">
      <w:pPr>
        <w:tabs>
          <w:tab w:val="num" w:pos="1134"/>
        </w:tabs>
        <w:jc w:val="both"/>
        <w:rPr>
          <w:b/>
          <w:sz w:val="18"/>
          <w:szCs w:val="18"/>
        </w:rPr>
      </w:pPr>
      <w:r w:rsidRPr="00FA743C">
        <w:rPr>
          <w:b/>
          <w:sz w:val="18"/>
          <w:szCs w:val="18"/>
        </w:rPr>
        <w:t>3. Обязательства сторон</w:t>
      </w:r>
    </w:p>
    <w:p w14:paraId="4E006353" w14:textId="77777777" w:rsidR="005677B9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</w:p>
    <w:p w14:paraId="7FEF4E7A" w14:textId="77777777" w:rsidR="005677B9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3.1. Поставщик обязуется:</w:t>
      </w:r>
    </w:p>
    <w:p w14:paraId="1AA28AAB" w14:textId="77777777" w:rsidR="005677B9" w:rsidRPr="00FA743C" w:rsidRDefault="00A11C8F" w:rsidP="005677B9">
      <w:pPr>
        <w:tabs>
          <w:tab w:val="num" w:pos="1134"/>
        </w:tabs>
        <w:jc w:val="both"/>
        <w:rPr>
          <w:b/>
          <w:sz w:val="18"/>
          <w:szCs w:val="18"/>
          <w:u w:val="single"/>
        </w:rPr>
      </w:pPr>
      <w:r w:rsidRPr="00FA743C">
        <w:rPr>
          <w:sz w:val="18"/>
          <w:szCs w:val="18"/>
        </w:rPr>
        <w:t>3.1.1. Поставлять Т</w:t>
      </w:r>
      <w:r w:rsidR="005677B9" w:rsidRPr="00FA743C">
        <w:rPr>
          <w:sz w:val="18"/>
          <w:szCs w:val="18"/>
        </w:rPr>
        <w:t>овар надлежащего качества, количества, соответствующ</w:t>
      </w:r>
      <w:r w:rsidR="00330E96" w:rsidRPr="00FA743C">
        <w:rPr>
          <w:sz w:val="18"/>
          <w:szCs w:val="18"/>
        </w:rPr>
        <w:t>его</w:t>
      </w:r>
      <w:r w:rsidR="005677B9" w:rsidRPr="00FA743C">
        <w:rPr>
          <w:sz w:val="18"/>
          <w:szCs w:val="18"/>
        </w:rPr>
        <w:t xml:space="preserve"> </w:t>
      </w:r>
      <w:r w:rsidR="007C40AA" w:rsidRPr="00FA743C">
        <w:rPr>
          <w:sz w:val="18"/>
          <w:szCs w:val="18"/>
        </w:rPr>
        <w:t>Заказу</w:t>
      </w:r>
      <w:r w:rsidR="005677B9" w:rsidRPr="00FA743C">
        <w:rPr>
          <w:sz w:val="18"/>
          <w:szCs w:val="18"/>
        </w:rPr>
        <w:t xml:space="preserve">, в соответствии с требованиями </w:t>
      </w:r>
      <w:bookmarkStart w:id="0" w:name="_Hlk509834550"/>
      <w:r w:rsidR="005677B9" w:rsidRPr="00FA743C">
        <w:rPr>
          <w:sz w:val="18"/>
          <w:szCs w:val="18"/>
        </w:rPr>
        <w:t>действующего законодательства Российской Федерации</w:t>
      </w:r>
      <w:bookmarkEnd w:id="0"/>
      <w:r w:rsidR="005677B9" w:rsidRPr="00FA743C">
        <w:rPr>
          <w:sz w:val="18"/>
          <w:szCs w:val="18"/>
        </w:rPr>
        <w:t xml:space="preserve">. </w:t>
      </w:r>
    </w:p>
    <w:p w14:paraId="68AE8EC5" w14:textId="77777777" w:rsidR="005677B9" w:rsidRPr="00FA743C" w:rsidRDefault="00A11C8F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3.1.2</w:t>
      </w:r>
      <w:r w:rsidR="008E1D81" w:rsidRPr="00FA743C">
        <w:rPr>
          <w:sz w:val="18"/>
          <w:szCs w:val="18"/>
        </w:rPr>
        <w:t>. При поставке Т</w:t>
      </w:r>
      <w:r w:rsidR="005677B9" w:rsidRPr="00FA743C">
        <w:rPr>
          <w:sz w:val="18"/>
          <w:szCs w:val="18"/>
        </w:rPr>
        <w:t xml:space="preserve">овара Поставщик обязуется предоставить </w:t>
      </w:r>
      <w:r w:rsidR="003120BC" w:rsidRPr="00FA743C">
        <w:rPr>
          <w:sz w:val="18"/>
          <w:szCs w:val="18"/>
        </w:rPr>
        <w:t>Покупателю</w:t>
      </w:r>
      <w:r w:rsidR="005677B9" w:rsidRPr="00FA743C">
        <w:rPr>
          <w:sz w:val="18"/>
          <w:szCs w:val="18"/>
        </w:rPr>
        <w:t>:</w:t>
      </w:r>
    </w:p>
    <w:p w14:paraId="0BA814CE" w14:textId="77777777" w:rsidR="00EF493E" w:rsidRPr="00FA743C" w:rsidRDefault="00EF493E" w:rsidP="00EF493E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- товаросопроводительные документы: товарную накладную (ТН) и счет-фактуру (либо УПД; товарно-транспортную накладную (ТТН);</w:t>
      </w:r>
    </w:p>
    <w:p w14:paraId="4A32D244" w14:textId="77777777" w:rsidR="00EF493E" w:rsidRPr="00FA743C" w:rsidRDefault="00EF493E" w:rsidP="00EF493E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-копию Декларации о соответствии.</w:t>
      </w:r>
    </w:p>
    <w:p w14:paraId="1AB953B8" w14:textId="77777777" w:rsidR="005677B9" w:rsidRPr="00FA743C" w:rsidRDefault="00FB3427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3.1.3</w:t>
      </w:r>
      <w:r w:rsidR="005677B9" w:rsidRPr="00FA743C">
        <w:rPr>
          <w:sz w:val="18"/>
          <w:szCs w:val="18"/>
        </w:rPr>
        <w:t>. Своевременно предоставлять достоверную информацию о ходе исполнения своих обязательств</w:t>
      </w:r>
      <w:r w:rsidRPr="00FA743C">
        <w:rPr>
          <w:sz w:val="18"/>
          <w:szCs w:val="18"/>
        </w:rPr>
        <w:t>.</w:t>
      </w:r>
    </w:p>
    <w:p w14:paraId="52CD8B97" w14:textId="77777777" w:rsidR="005677B9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 xml:space="preserve">3.2. </w:t>
      </w:r>
      <w:r w:rsidR="00E43CA4" w:rsidRPr="00FA743C">
        <w:rPr>
          <w:sz w:val="18"/>
          <w:szCs w:val="18"/>
        </w:rPr>
        <w:t xml:space="preserve">  </w:t>
      </w:r>
      <w:r w:rsidR="0056562C" w:rsidRPr="00FA743C">
        <w:rPr>
          <w:sz w:val="18"/>
          <w:szCs w:val="18"/>
        </w:rPr>
        <w:t>Покупатель</w:t>
      </w:r>
      <w:r w:rsidRPr="00FA743C">
        <w:rPr>
          <w:sz w:val="18"/>
          <w:szCs w:val="18"/>
        </w:rPr>
        <w:t xml:space="preserve"> обязуется:</w:t>
      </w:r>
    </w:p>
    <w:p w14:paraId="32710037" w14:textId="6ABE148E" w:rsidR="005677B9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 xml:space="preserve">3.2.1. </w:t>
      </w:r>
      <w:r w:rsidR="00FB3427" w:rsidRPr="00FA743C">
        <w:rPr>
          <w:sz w:val="18"/>
          <w:szCs w:val="18"/>
        </w:rPr>
        <w:t>Оплатить Т</w:t>
      </w:r>
      <w:r w:rsidR="00EF493E" w:rsidRPr="00FA743C">
        <w:rPr>
          <w:sz w:val="18"/>
          <w:szCs w:val="18"/>
        </w:rPr>
        <w:t xml:space="preserve">овар </w:t>
      </w:r>
      <w:r w:rsidR="00EB1BDB">
        <w:rPr>
          <w:sz w:val="18"/>
          <w:szCs w:val="18"/>
        </w:rPr>
        <w:t>в порядке и сроки, установленные в пункте 2.1. настоящего Договора</w:t>
      </w:r>
      <w:r w:rsidR="00EF493E" w:rsidRPr="00FA743C">
        <w:rPr>
          <w:sz w:val="18"/>
          <w:szCs w:val="18"/>
        </w:rPr>
        <w:t>.</w:t>
      </w:r>
    </w:p>
    <w:p w14:paraId="34220816" w14:textId="77777777" w:rsidR="00B52446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 xml:space="preserve">3.2.2. </w:t>
      </w:r>
      <w:r w:rsidR="00FB3427" w:rsidRPr="00FA743C">
        <w:rPr>
          <w:sz w:val="18"/>
          <w:szCs w:val="18"/>
        </w:rPr>
        <w:t>Осмотреть Т</w:t>
      </w:r>
      <w:r w:rsidR="00EF493E" w:rsidRPr="00FA743C">
        <w:rPr>
          <w:sz w:val="18"/>
          <w:szCs w:val="18"/>
        </w:rPr>
        <w:t>овар до подписания товарной (товарно-транспортной) накладной (или УПД) на предмет соответствия характеристик и внешнего вида товара условиям настоящего Договора.</w:t>
      </w:r>
    </w:p>
    <w:p w14:paraId="189D001F" w14:textId="77777777" w:rsidR="00075D43" w:rsidRPr="00FA743C" w:rsidRDefault="007B2056" w:rsidP="00662A3B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3.2.3</w:t>
      </w:r>
      <w:r w:rsidR="00662A3B" w:rsidRPr="00FA743C">
        <w:rPr>
          <w:sz w:val="18"/>
          <w:szCs w:val="18"/>
        </w:rPr>
        <w:t xml:space="preserve">. </w:t>
      </w:r>
      <w:r w:rsidR="005106D9" w:rsidRPr="00FA743C">
        <w:rPr>
          <w:sz w:val="18"/>
          <w:szCs w:val="18"/>
        </w:rPr>
        <w:t>В течение 3 (трех) календарных</w:t>
      </w:r>
      <w:r w:rsidR="00EF493E" w:rsidRPr="00FA743C">
        <w:rPr>
          <w:sz w:val="18"/>
          <w:szCs w:val="18"/>
        </w:rPr>
        <w:t xml:space="preserve"> дней с момента получения от Поставщика Товара и товаросопроводительных документов направить Поставщику посредством электронных средств связи (электронная почта), подписанные и заверенные печатью отсканированные копии оригиналов товаросопроводительных документов.</w:t>
      </w:r>
    </w:p>
    <w:p w14:paraId="02C3657D" w14:textId="6ED7C170" w:rsidR="00E6404F" w:rsidRPr="00FA743C" w:rsidRDefault="00813C93" w:rsidP="00662A3B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 xml:space="preserve">3.2.4. </w:t>
      </w:r>
      <w:r w:rsidR="00C171F1" w:rsidRPr="00FA743C">
        <w:rPr>
          <w:sz w:val="18"/>
          <w:szCs w:val="18"/>
        </w:rPr>
        <w:t>Не позднее 10 (десяти) календарных дней с момента получения от Поставщика Товара и товаросопроводительных документов направить Поставщику по одному экземпляру подписанных и заверенных печатью Покупателя оригиналов товарной накладной, товарно-транспортной накладной (или УПД). Покупатель обязуется организовать доставку Поставщику товарных накладных, товарно-транспортных накладных (или УПД) заказной почтой с уведомлением о вручении или курьером с уведомлением о вручении, или иным способом, обеспечивающим гарантированную доставку Поставщику оригиналов товаросопроводительных документов.</w:t>
      </w:r>
      <w:r w:rsidR="00FA743C">
        <w:rPr>
          <w:sz w:val="18"/>
          <w:szCs w:val="18"/>
        </w:rPr>
        <w:t xml:space="preserve"> Покупатель вправе направить Поставщику экземпляры товаросопроводительных документов </w:t>
      </w:r>
      <w:r w:rsidR="00FA743C" w:rsidRPr="00FA743C">
        <w:rPr>
          <w:sz w:val="18"/>
          <w:szCs w:val="18"/>
        </w:rPr>
        <w:t>в электронной форме по телекоммуникационным каналам связи через систему электронного документооборота (ЭДО)</w:t>
      </w:r>
      <w:r w:rsidR="00FA743C">
        <w:rPr>
          <w:sz w:val="18"/>
          <w:szCs w:val="18"/>
        </w:rPr>
        <w:t>.</w:t>
      </w:r>
    </w:p>
    <w:p w14:paraId="42EFF81F" w14:textId="77777777" w:rsidR="00A03351" w:rsidRPr="00FA743C" w:rsidRDefault="00A03351" w:rsidP="00662A3B">
      <w:pPr>
        <w:tabs>
          <w:tab w:val="num" w:pos="1134"/>
        </w:tabs>
        <w:jc w:val="both"/>
        <w:rPr>
          <w:sz w:val="18"/>
          <w:szCs w:val="18"/>
        </w:rPr>
      </w:pPr>
    </w:p>
    <w:p w14:paraId="0B0E93A8" w14:textId="77777777" w:rsidR="00A03351" w:rsidRPr="00FA743C" w:rsidRDefault="00A03351" w:rsidP="00662A3B">
      <w:pPr>
        <w:tabs>
          <w:tab w:val="num" w:pos="1134"/>
        </w:tabs>
        <w:jc w:val="both"/>
        <w:rPr>
          <w:b/>
          <w:sz w:val="18"/>
          <w:szCs w:val="18"/>
        </w:rPr>
      </w:pPr>
      <w:r w:rsidRPr="00FA743C">
        <w:rPr>
          <w:b/>
          <w:sz w:val="18"/>
          <w:szCs w:val="18"/>
        </w:rPr>
        <w:t xml:space="preserve">4. </w:t>
      </w:r>
      <w:r w:rsidR="0004413A" w:rsidRPr="00FA743C">
        <w:rPr>
          <w:b/>
          <w:sz w:val="18"/>
          <w:szCs w:val="18"/>
        </w:rPr>
        <w:t>Условия поставки</w:t>
      </w:r>
    </w:p>
    <w:p w14:paraId="49435811" w14:textId="77777777" w:rsidR="002A3728" w:rsidRPr="00FA743C" w:rsidRDefault="002A3728" w:rsidP="00662A3B">
      <w:pPr>
        <w:tabs>
          <w:tab w:val="num" w:pos="1134"/>
        </w:tabs>
        <w:jc w:val="both"/>
        <w:rPr>
          <w:sz w:val="18"/>
          <w:szCs w:val="18"/>
        </w:rPr>
      </w:pPr>
    </w:p>
    <w:p w14:paraId="37965B51" w14:textId="77777777" w:rsidR="00C171F1" w:rsidRPr="00FA743C" w:rsidRDefault="00C171F1" w:rsidP="00C171F1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4.1. Поставка Товара осуществляется партиями согласно условиям, согласованным Сторонами в Заказе, путем:</w:t>
      </w:r>
    </w:p>
    <w:p w14:paraId="1E3A15C8" w14:textId="77777777" w:rsidR="00C171F1" w:rsidRPr="00FA743C" w:rsidRDefault="00C171F1" w:rsidP="00C171F1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- отпуска Товара Покупателю со склада Поставщика на условиях самовывоза автомобильным транспортом Покупателя или Грузоперевозчика, привлекаемого Покупателем;</w:t>
      </w:r>
    </w:p>
    <w:p w14:paraId="35626DF4" w14:textId="77777777" w:rsidR="00C171F1" w:rsidRPr="00FA743C" w:rsidRDefault="00C171F1" w:rsidP="00C171F1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- доставки Товара автомобильным транспортом Поставщика или Грузоперевозчика, привлекаемого Поставщиком, по адресу, указанному Покупателем в Заказе.</w:t>
      </w:r>
    </w:p>
    <w:p w14:paraId="1C20EA62" w14:textId="77777777" w:rsidR="00C171F1" w:rsidRPr="00FA743C" w:rsidRDefault="00C171F1" w:rsidP="00C171F1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4.2. Право собственности, а также риски повреждения или случайной гибели Товара, переходят к Покупателю:</w:t>
      </w:r>
    </w:p>
    <w:p w14:paraId="35CC62AE" w14:textId="77777777" w:rsidR="00C171F1" w:rsidRPr="00FA743C" w:rsidRDefault="00C171F1" w:rsidP="00C171F1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lastRenderedPageBreak/>
        <w:t>- при отпуске Товара Покупателю со склада Поставщика с даты передачи Товара на складе Поставщика уполномоченному представителю Покупателя или Грузоперевозчика, привлекаемого Покупателем;</w:t>
      </w:r>
    </w:p>
    <w:p w14:paraId="7CF28613" w14:textId="77777777" w:rsidR="00C171F1" w:rsidRPr="00FA743C" w:rsidRDefault="00C171F1" w:rsidP="00C171F1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- при доставке Товара Поставщиком по адресу, указанному Покупателем в Заказе, с даты передачи Товара уполномоченному представителю Покупателя или Грузоперевозчика, привлекаемого Покупателем. В зависимости от того, что наступит ранее, датой передачи Товара считается дата подписания Сторонами товарной накладной на складе Поставщика/Покупателя или дата передачи Товара первому Грузоперевозчику, привлекаемому Покупателем.</w:t>
      </w:r>
    </w:p>
    <w:p w14:paraId="7F0E7112" w14:textId="77777777" w:rsidR="00662A3B" w:rsidRPr="00FA743C" w:rsidRDefault="00C171F1" w:rsidP="00C171F1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4.3. Представитель Покупателя, подписавший ТН/ТТН (УПД), считается надлежаще уполномоченным на приемку Товара при наличии у него соответствующей доверенности, или, когда подпись представителя сопровождается проставлением штампа, печати или иной графической отметки Покупателя. Настоящее положение в соответствии со ст. 182 Гражданским кодексом Российской Федерации является официальным подтверждением наделения полномочиями лиц, осуществляющих отгрузку или приемку Товаров по договору.</w:t>
      </w:r>
    </w:p>
    <w:p w14:paraId="6814CE93" w14:textId="77777777" w:rsidR="00C171F1" w:rsidRPr="00FA743C" w:rsidRDefault="00C171F1" w:rsidP="00C171F1">
      <w:pPr>
        <w:tabs>
          <w:tab w:val="num" w:pos="1134"/>
        </w:tabs>
        <w:jc w:val="both"/>
        <w:rPr>
          <w:sz w:val="18"/>
          <w:szCs w:val="18"/>
        </w:rPr>
      </w:pPr>
    </w:p>
    <w:p w14:paraId="0145D42B" w14:textId="77777777" w:rsidR="005677B9" w:rsidRPr="00FA743C" w:rsidRDefault="002A3728" w:rsidP="005677B9">
      <w:pPr>
        <w:tabs>
          <w:tab w:val="num" w:pos="1134"/>
        </w:tabs>
        <w:jc w:val="both"/>
        <w:rPr>
          <w:b/>
          <w:sz w:val="18"/>
          <w:szCs w:val="18"/>
        </w:rPr>
      </w:pPr>
      <w:r w:rsidRPr="00FA743C">
        <w:rPr>
          <w:b/>
          <w:sz w:val="18"/>
          <w:szCs w:val="18"/>
        </w:rPr>
        <w:t>5</w:t>
      </w:r>
      <w:r w:rsidR="005677B9" w:rsidRPr="00FA743C">
        <w:rPr>
          <w:b/>
          <w:sz w:val="18"/>
          <w:szCs w:val="18"/>
        </w:rPr>
        <w:t>. Порядок и сроки поставки и приемки товара</w:t>
      </w:r>
    </w:p>
    <w:p w14:paraId="6EE92546" w14:textId="77777777" w:rsidR="00FD41E5" w:rsidRPr="00FA743C" w:rsidRDefault="00FD41E5" w:rsidP="00FD41E5">
      <w:pPr>
        <w:tabs>
          <w:tab w:val="num" w:pos="1134"/>
        </w:tabs>
        <w:jc w:val="both"/>
        <w:rPr>
          <w:b/>
          <w:sz w:val="18"/>
          <w:szCs w:val="18"/>
        </w:rPr>
      </w:pPr>
    </w:p>
    <w:p w14:paraId="0147DC5B" w14:textId="638FB769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5.1. Покупатель обязан принять Товар по количеству и качеству Товара в части видимых недостатков, выявляемых путем простого визуального осмотра (целостность упаковки и тары, правильность маркировки, целостность и товарный вид этикетки, наличие информации на русском языке</w:t>
      </w:r>
      <w:r w:rsidR="005D64E4">
        <w:rPr>
          <w:sz w:val="18"/>
          <w:szCs w:val="18"/>
        </w:rPr>
        <w:t xml:space="preserve"> </w:t>
      </w:r>
      <w:r w:rsidRPr="00FA743C">
        <w:rPr>
          <w:sz w:val="18"/>
          <w:szCs w:val="18"/>
        </w:rPr>
        <w:t>и т.п.) - непосредственно при их получении от Поставщика либо грузоперевозчика. Представитель Покупателя, участвующий в приемке Товаров, должен быть уполномочен на это доверенностью, подлинник которой он передает представителю Поставщика. Покупатель может предоставить Поставщику общую доверенность на лиц, уполномоченных им на приемку Товаров, с указанием сроков действия. Разгрузка Товара с транспортных средств Поставщика осуществляется силами и за счет Покупателя.</w:t>
      </w:r>
    </w:p>
    <w:p w14:paraId="3CDD39B1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 xml:space="preserve">5.2. При выявлении несоответствия фактически передаваемого Товара по количеству, указанному в накладной, или качеству Товара Покупатель принимает соответствующую часть Товара, а в накладной за подписями представителей сторон делается соответствующая отметка, о чем Покупатель незамедлительно уведомляет Поставщика. Подпись представителя Покупателя о приемке указанного в товарной накладной (Торг 12), </w:t>
      </w:r>
      <w:proofErr w:type="spellStart"/>
      <w:r w:rsidRPr="00FA743C">
        <w:rPr>
          <w:sz w:val="18"/>
          <w:szCs w:val="18"/>
        </w:rPr>
        <w:t>товарно</w:t>
      </w:r>
      <w:proofErr w:type="spellEnd"/>
      <w:r w:rsidRPr="00FA743C">
        <w:rPr>
          <w:sz w:val="18"/>
          <w:szCs w:val="18"/>
        </w:rPr>
        <w:t xml:space="preserve"> - транспортной накладной, накладной или ином расходном документе удостоверяет приемку указанного в документе количества качественных единиц Товара без учета скрытых недостатков. </w:t>
      </w:r>
    </w:p>
    <w:p w14:paraId="0DFB22B5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5.3. Покупатель лишается права предъявления претензий по количеству и качеству Товара в части видимых недостатков, если в подписанных товаросопроводительных документах отклонения по количеству или внешнему виду Товара не отражены. Претензии по качеству Товара в части скрытых недостатков могут быть предъявлены Поставщику в течение всего срока годности поставленного Товара, но не позднее 2 (Двух) лет с момента поставки Товара Покупателю. Покупатель имеет право требовать обмена или возврата Товара ненадлежащего качества, а Поставщик обязан обменять или принять такой Товар обратно при условии соблюдения Покупателем условий хранения Товара, сохранения товарного вида поставленной продукции, а также при наличии экспертного заключения независимой экспертной организации, подтверждающего, что недостатки Товара возникли до его передачи Покупателю. Расходы на проведение экспертизы несет (компенсирует) виновная сторона.</w:t>
      </w:r>
    </w:p>
    <w:p w14:paraId="766F2BCE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5.4. Устранение недостатков Товара, поставка недостающего Товара, замена Товара ненадлежащего качества на Товар надлежащего качества осуществляется Поставщиком за его счет в течение 90 (Девяносто) календарных дней с момента получения уведомления от Покупателя и только при предоставлении Поставщику документально подтвержденных обоснований.</w:t>
      </w:r>
    </w:p>
    <w:p w14:paraId="21F06491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5.5. Расходы, связанные с обратной транспортировкой некачественного Товара, Товара, не соответствующего Заказу или иным требованиям, указанным в настоящем Договоре, либо несвоевременно поставленного Товара, несет Поставщик.</w:t>
      </w:r>
    </w:p>
    <w:p w14:paraId="1E4EC35A" w14:textId="77777777" w:rsidR="005677B9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5.6. В случае нарушения Поставщиком сроков поставки Покупатель имеет право не принимать просроченный к поставке Товар.</w:t>
      </w:r>
    </w:p>
    <w:p w14:paraId="4EA921C5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</w:p>
    <w:p w14:paraId="498166BF" w14:textId="77777777" w:rsidR="005677B9" w:rsidRPr="00FA743C" w:rsidRDefault="002A11F9" w:rsidP="005677B9">
      <w:pPr>
        <w:tabs>
          <w:tab w:val="num" w:pos="1134"/>
        </w:tabs>
        <w:jc w:val="both"/>
        <w:rPr>
          <w:b/>
          <w:sz w:val="18"/>
          <w:szCs w:val="18"/>
        </w:rPr>
      </w:pPr>
      <w:r w:rsidRPr="00FA743C">
        <w:rPr>
          <w:b/>
          <w:sz w:val="18"/>
          <w:szCs w:val="18"/>
        </w:rPr>
        <w:t>6</w:t>
      </w:r>
      <w:r w:rsidR="005677B9" w:rsidRPr="00FA743C">
        <w:rPr>
          <w:b/>
          <w:sz w:val="18"/>
          <w:szCs w:val="18"/>
        </w:rPr>
        <w:t>. Ответственность сторон</w:t>
      </w:r>
    </w:p>
    <w:p w14:paraId="044F819C" w14:textId="77777777" w:rsidR="005677B9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</w:p>
    <w:p w14:paraId="792BF770" w14:textId="77777777" w:rsidR="005677B9" w:rsidRPr="00FA743C" w:rsidRDefault="002A11F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6</w:t>
      </w:r>
      <w:r w:rsidR="005677B9" w:rsidRPr="00FA743C">
        <w:rPr>
          <w:sz w:val="18"/>
          <w:szCs w:val="18"/>
        </w:rPr>
        <w:t>.1. За неисполнение или ненадлежащее исполнение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6C0859D" w14:textId="77777777" w:rsidR="005677B9" w:rsidRPr="00FA743C" w:rsidRDefault="002A11F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6</w:t>
      </w:r>
      <w:r w:rsidR="005677B9" w:rsidRPr="00FA743C">
        <w:rPr>
          <w:sz w:val="18"/>
          <w:szCs w:val="18"/>
        </w:rPr>
        <w:t xml:space="preserve">.2. </w:t>
      </w:r>
      <w:r w:rsidR="00F62B33" w:rsidRPr="00FA743C">
        <w:rPr>
          <w:sz w:val="18"/>
          <w:szCs w:val="18"/>
        </w:rPr>
        <w:t>В случае нарушения Покупателем сроков оплаты Товара, Поставщик вправе требовать от Покупателя на основании письменной пре</w:t>
      </w:r>
      <w:r w:rsidR="00BF5D45" w:rsidRPr="00FA743C">
        <w:rPr>
          <w:sz w:val="18"/>
          <w:szCs w:val="18"/>
        </w:rPr>
        <w:t>тензии уплаты пени в размере 0,5</w:t>
      </w:r>
      <w:r w:rsidR="00F62B33" w:rsidRPr="00FA743C">
        <w:rPr>
          <w:sz w:val="18"/>
          <w:szCs w:val="18"/>
        </w:rPr>
        <w:t>% от суммы пл</w:t>
      </w:r>
      <w:r w:rsidR="00284692" w:rsidRPr="00FA743C">
        <w:rPr>
          <w:sz w:val="18"/>
          <w:szCs w:val="18"/>
        </w:rPr>
        <w:t>атежа за каждый день просрочки.</w:t>
      </w:r>
    </w:p>
    <w:p w14:paraId="42D2B0AD" w14:textId="77777777" w:rsidR="003A5B33" w:rsidRPr="00FA743C" w:rsidRDefault="002A11F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6</w:t>
      </w:r>
      <w:r w:rsidR="003A5B33" w:rsidRPr="00FA743C">
        <w:rPr>
          <w:sz w:val="18"/>
          <w:szCs w:val="18"/>
        </w:rPr>
        <w:t xml:space="preserve">.3. </w:t>
      </w:r>
      <w:r w:rsidR="00F62B33" w:rsidRPr="00FA743C">
        <w:rPr>
          <w:sz w:val="18"/>
          <w:szCs w:val="18"/>
        </w:rPr>
        <w:t>Если Поставщик по своей вине допустил нарушение сроков поставки Товара без согласования с Покупателем, Покупатель вправе потребовать от Поставщика на основан</w:t>
      </w:r>
      <w:r w:rsidR="007D5682" w:rsidRPr="00FA743C">
        <w:rPr>
          <w:sz w:val="18"/>
          <w:szCs w:val="18"/>
        </w:rPr>
        <w:t xml:space="preserve">ии письменной претензии уплаты </w:t>
      </w:r>
      <w:r w:rsidR="00F62B33" w:rsidRPr="00FA743C">
        <w:rPr>
          <w:sz w:val="18"/>
          <w:szCs w:val="18"/>
        </w:rPr>
        <w:t>пени в размере 0,1% (ноль целых одна десятая процента) от цены недопос</w:t>
      </w:r>
      <w:r w:rsidR="007D5682" w:rsidRPr="00FA743C">
        <w:rPr>
          <w:sz w:val="18"/>
          <w:szCs w:val="18"/>
        </w:rPr>
        <w:t xml:space="preserve">тавленного или не поставленного </w:t>
      </w:r>
      <w:r w:rsidR="00F62B33" w:rsidRPr="00FA743C">
        <w:rPr>
          <w:sz w:val="18"/>
          <w:szCs w:val="18"/>
        </w:rPr>
        <w:t>Товара за каждый день недопоставки</w:t>
      </w:r>
      <w:r w:rsidR="007D5682" w:rsidRPr="00FA743C">
        <w:rPr>
          <w:sz w:val="18"/>
          <w:szCs w:val="18"/>
        </w:rPr>
        <w:t>,</w:t>
      </w:r>
      <w:r w:rsidR="00F62B33" w:rsidRPr="00FA743C">
        <w:rPr>
          <w:sz w:val="18"/>
          <w:szCs w:val="18"/>
        </w:rPr>
        <w:t xml:space="preserve"> или пр</w:t>
      </w:r>
      <w:r w:rsidR="00532D76" w:rsidRPr="00FA743C">
        <w:rPr>
          <w:sz w:val="18"/>
          <w:szCs w:val="18"/>
        </w:rPr>
        <w:t>осрочки поставки, но не более 5</w:t>
      </w:r>
      <w:r w:rsidR="00F62B33" w:rsidRPr="00FA743C">
        <w:rPr>
          <w:sz w:val="18"/>
          <w:szCs w:val="18"/>
        </w:rPr>
        <w:t>% от суммы платежа в суммарном исчислении.</w:t>
      </w:r>
    </w:p>
    <w:p w14:paraId="27D0B21E" w14:textId="77777777" w:rsidR="007B2056" w:rsidRPr="00FA743C" w:rsidRDefault="002A11F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6</w:t>
      </w:r>
      <w:r w:rsidR="007B2056" w:rsidRPr="00FA743C">
        <w:rPr>
          <w:sz w:val="18"/>
          <w:szCs w:val="18"/>
        </w:rPr>
        <w:t xml:space="preserve">.4. В случае нарушения Покупателем сроков предоставления документов согласно </w:t>
      </w:r>
      <w:proofErr w:type="spellStart"/>
      <w:r w:rsidR="00813C93" w:rsidRPr="00FA743C">
        <w:rPr>
          <w:sz w:val="18"/>
          <w:szCs w:val="18"/>
        </w:rPr>
        <w:t>п.п</w:t>
      </w:r>
      <w:proofErr w:type="spellEnd"/>
      <w:r w:rsidR="00813C93" w:rsidRPr="00FA743C">
        <w:rPr>
          <w:sz w:val="18"/>
          <w:szCs w:val="18"/>
        </w:rPr>
        <w:t>. 3.2.4</w:t>
      </w:r>
      <w:r w:rsidR="007B2056" w:rsidRPr="00FA743C">
        <w:rPr>
          <w:sz w:val="18"/>
          <w:szCs w:val="18"/>
        </w:rPr>
        <w:t>. Договора, Покупатель по требованию Поставщика обязан уплатить штраф в размере 1000 рублей за каждое нарушение. При повторном нарушении размер штрафа составит 3 000 рублей за каждый случай.</w:t>
      </w:r>
    </w:p>
    <w:p w14:paraId="0C4DF780" w14:textId="77777777" w:rsidR="00770266" w:rsidRPr="00FA743C" w:rsidRDefault="00770266" w:rsidP="005677B9">
      <w:pPr>
        <w:tabs>
          <w:tab w:val="num" w:pos="1134"/>
        </w:tabs>
        <w:jc w:val="both"/>
        <w:rPr>
          <w:sz w:val="18"/>
          <w:szCs w:val="18"/>
        </w:rPr>
      </w:pPr>
    </w:p>
    <w:p w14:paraId="261CB1BC" w14:textId="77777777" w:rsidR="00770266" w:rsidRPr="00FA743C" w:rsidRDefault="002A11F9" w:rsidP="00770266">
      <w:pPr>
        <w:tabs>
          <w:tab w:val="num" w:pos="1134"/>
        </w:tabs>
        <w:jc w:val="both"/>
        <w:rPr>
          <w:b/>
          <w:bCs/>
          <w:sz w:val="18"/>
          <w:szCs w:val="18"/>
        </w:rPr>
      </w:pPr>
      <w:r w:rsidRPr="00FA743C">
        <w:rPr>
          <w:b/>
          <w:sz w:val="18"/>
          <w:szCs w:val="18"/>
        </w:rPr>
        <w:t>7</w:t>
      </w:r>
      <w:r w:rsidR="00770266" w:rsidRPr="00FA743C">
        <w:rPr>
          <w:b/>
          <w:sz w:val="18"/>
          <w:szCs w:val="18"/>
        </w:rPr>
        <w:t xml:space="preserve">. </w:t>
      </w:r>
      <w:r w:rsidR="00AC5B05" w:rsidRPr="00FA743C">
        <w:rPr>
          <w:b/>
          <w:bCs/>
          <w:sz w:val="18"/>
          <w:szCs w:val="18"/>
        </w:rPr>
        <w:t>Заверения об обстоятельствах</w:t>
      </w:r>
    </w:p>
    <w:p w14:paraId="35DB30AB" w14:textId="77777777" w:rsidR="00770266" w:rsidRPr="00FA743C" w:rsidRDefault="00770266" w:rsidP="00770266">
      <w:pPr>
        <w:tabs>
          <w:tab w:val="num" w:pos="1134"/>
        </w:tabs>
        <w:jc w:val="both"/>
        <w:rPr>
          <w:b/>
          <w:bCs/>
          <w:sz w:val="18"/>
          <w:szCs w:val="18"/>
        </w:rPr>
      </w:pPr>
    </w:p>
    <w:p w14:paraId="34E6F2E1" w14:textId="77777777" w:rsidR="00BF2A19" w:rsidRPr="00FA743C" w:rsidRDefault="00BF2A19" w:rsidP="00BF2A19">
      <w:pPr>
        <w:tabs>
          <w:tab w:val="num" w:pos="1134"/>
        </w:tabs>
        <w:jc w:val="both"/>
        <w:rPr>
          <w:bCs/>
          <w:sz w:val="18"/>
          <w:szCs w:val="18"/>
        </w:rPr>
      </w:pPr>
      <w:r w:rsidRPr="00FA743C">
        <w:rPr>
          <w:bCs/>
          <w:sz w:val="18"/>
          <w:szCs w:val="18"/>
        </w:rPr>
        <w:t>7.1. Каждая из Сторон в порядке ст. 431.2 ГК РФ дает другой Стороне, следующие заверения об обстоятельствах:</w:t>
      </w:r>
    </w:p>
    <w:p w14:paraId="1B0064A7" w14:textId="77777777" w:rsidR="00BF2A19" w:rsidRPr="00FA743C" w:rsidRDefault="00BF2A19" w:rsidP="00BF2A19">
      <w:pPr>
        <w:tabs>
          <w:tab w:val="num" w:pos="1134"/>
        </w:tabs>
        <w:jc w:val="both"/>
        <w:rPr>
          <w:bCs/>
          <w:sz w:val="18"/>
          <w:szCs w:val="18"/>
        </w:rPr>
      </w:pPr>
      <w:r w:rsidRPr="00FA743C">
        <w:rPr>
          <w:bCs/>
          <w:sz w:val="18"/>
          <w:szCs w:val="18"/>
        </w:rPr>
        <w:t>- заключение договора одобрено всеми должностными лицами и органами управления, одобрение которых необходимо в соответствии с действующим законодательством, а также учредительными документами;</w:t>
      </w:r>
    </w:p>
    <w:p w14:paraId="79221602" w14:textId="77777777" w:rsidR="00BF2A19" w:rsidRPr="00FA743C" w:rsidRDefault="00BF2A19" w:rsidP="00BF2A19">
      <w:pPr>
        <w:tabs>
          <w:tab w:val="num" w:pos="1134"/>
        </w:tabs>
        <w:jc w:val="both"/>
        <w:rPr>
          <w:bCs/>
          <w:sz w:val="18"/>
          <w:szCs w:val="18"/>
        </w:rPr>
      </w:pPr>
      <w:r w:rsidRPr="00FA743C">
        <w:rPr>
          <w:bCs/>
          <w:sz w:val="18"/>
          <w:szCs w:val="18"/>
        </w:rPr>
        <w:t>- в отношении Стороны не начата процедура несостоятельности (банкротства), Сторона не находится в процессе добровольной или принудительной ликвидации, органами управления Стороны не принимались решения о ликвидации, реорганизации или обращении в суд с заявлением о признании соответствующей Стороны банкротом;</w:t>
      </w:r>
    </w:p>
    <w:p w14:paraId="2BB34589" w14:textId="77777777" w:rsidR="00BF2A19" w:rsidRPr="00FA743C" w:rsidRDefault="00BF2A19" w:rsidP="00BF2A19">
      <w:pPr>
        <w:tabs>
          <w:tab w:val="num" w:pos="1134"/>
        </w:tabs>
        <w:jc w:val="both"/>
        <w:rPr>
          <w:bCs/>
          <w:sz w:val="18"/>
          <w:szCs w:val="18"/>
        </w:rPr>
      </w:pPr>
      <w:r w:rsidRPr="00FA743C">
        <w:rPr>
          <w:bCs/>
          <w:sz w:val="18"/>
          <w:szCs w:val="18"/>
        </w:rPr>
        <w:t>- деятельность Стороны осуществляется в полном соответствии с требованиями законодательства РФ, Сторона обладает всей необходимой разрешительной документацией для выполнения обязательств по договору (лицензии, свидетельства, разрешения, допуски и прочее). Стороны обязуются незамедлительно ставить друг друга в известность о фактах приостановления/ аннулирования лицензий в сфере оборота алкогольной продукции, получения предписаний компетентных органов и иных обстоятельствах, препятствующих деятельности в сфере оборота алкогольной продукции;</w:t>
      </w:r>
    </w:p>
    <w:p w14:paraId="177F6786" w14:textId="77777777" w:rsidR="00BF2A19" w:rsidRPr="00FA743C" w:rsidRDefault="00BF2A19" w:rsidP="00BF2A19">
      <w:pPr>
        <w:tabs>
          <w:tab w:val="num" w:pos="1134"/>
        </w:tabs>
        <w:jc w:val="both"/>
        <w:rPr>
          <w:bCs/>
          <w:sz w:val="18"/>
          <w:szCs w:val="18"/>
        </w:rPr>
      </w:pPr>
      <w:r w:rsidRPr="00FA743C">
        <w:rPr>
          <w:bCs/>
          <w:sz w:val="18"/>
          <w:szCs w:val="18"/>
        </w:rPr>
        <w:lastRenderedPageBreak/>
        <w:t>- полное соблюдение налогового законодательства РФ, в том числе гарантирует что: ею уплачиваются все налоги и сборы в соответствии с законодательством РФ; все операции по договору будут полностью отражаться ею в своей первичной документации, в бухгалтерской, налоговой, статистической и любой иной отчетности; в налоговой отчетности будет отражен налог на добавленную стоимость, уплаченный другой Стороной (если применимо) в составе цены товара/работ/услуг; предоставит другой Стороне полностью соответствующие законодательству РФ первичные документы, отчетность, обязанность по ведению которых возлагается на такую Сторону.</w:t>
      </w:r>
    </w:p>
    <w:p w14:paraId="0DB32F7D" w14:textId="77777777" w:rsidR="005677B9" w:rsidRPr="00FA743C" w:rsidRDefault="00BF2A19" w:rsidP="00BF2A19">
      <w:pPr>
        <w:tabs>
          <w:tab w:val="num" w:pos="1134"/>
        </w:tabs>
        <w:jc w:val="both"/>
        <w:rPr>
          <w:bCs/>
          <w:sz w:val="18"/>
          <w:szCs w:val="18"/>
        </w:rPr>
      </w:pPr>
      <w:r w:rsidRPr="00FA743C">
        <w:rPr>
          <w:bCs/>
          <w:sz w:val="18"/>
          <w:szCs w:val="18"/>
        </w:rPr>
        <w:t>Сторона, которая дала другой Стороне недостоверные заверения об обстоятельствах, указанных в настоящем разделе договора, обязана возместить другой Стороне по ее требованию убытки (в т.ч. штрафы государственных органов, пени, суммы доначисленных налогов), причиненные недостоверностью/нарушением таких заверений, расходы, понесенные другой Стороной в связи с недостоверностью таких заверений.</w:t>
      </w:r>
    </w:p>
    <w:p w14:paraId="2E317D8B" w14:textId="77777777" w:rsidR="00D74521" w:rsidRPr="00FA743C" w:rsidRDefault="00D74521" w:rsidP="00BF2A19">
      <w:pPr>
        <w:tabs>
          <w:tab w:val="num" w:pos="1134"/>
        </w:tabs>
        <w:jc w:val="both"/>
        <w:rPr>
          <w:sz w:val="18"/>
          <w:szCs w:val="18"/>
        </w:rPr>
      </w:pPr>
    </w:p>
    <w:p w14:paraId="3BA9FAA3" w14:textId="77777777" w:rsidR="005677B9" w:rsidRPr="00FA743C" w:rsidRDefault="002A11F9" w:rsidP="005677B9">
      <w:pPr>
        <w:tabs>
          <w:tab w:val="num" w:pos="1134"/>
        </w:tabs>
        <w:jc w:val="both"/>
        <w:rPr>
          <w:b/>
          <w:sz w:val="18"/>
          <w:szCs w:val="18"/>
        </w:rPr>
      </w:pPr>
      <w:r w:rsidRPr="00FA743C">
        <w:rPr>
          <w:b/>
          <w:sz w:val="18"/>
          <w:szCs w:val="18"/>
        </w:rPr>
        <w:t>8</w:t>
      </w:r>
      <w:r w:rsidR="006D6049" w:rsidRPr="00FA743C">
        <w:rPr>
          <w:b/>
          <w:sz w:val="18"/>
          <w:szCs w:val="18"/>
        </w:rPr>
        <w:t xml:space="preserve">. </w:t>
      </w:r>
      <w:r w:rsidR="005677B9" w:rsidRPr="00FA743C">
        <w:rPr>
          <w:b/>
          <w:sz w:val="18"/>
          <w:szCs w:val="18"/>
        </w:rPr>
        <w:t>Порядок расторжения Договора</w:t>
      </w:r>
    </w:p>
    <w:p w14:paraId="03012173" w14:textId="77777777" w:rsidR="005677B9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</w:p>
    <w:p w14:paraId="5D6CF146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8.1. Договор может быть расторгнут:</w:t>
      </w:r>
    </w:p>
    <w:p w14:paraId="3770E2A0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- по соглашению Сторон;</w:t>
      </w:r>
    </w:p>
    <w:p w14:paraId="00B2D697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- по решению суда;</w:t>
      </w:r>
    </w:p>
    <w:p w14:paraId="67DF16C0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8.2. Сторона, которой направлено предложение о расторжении Договора по соглашению сторон, должна дать письменный ответ по существу в срок не позднее 5 (пяти) календарных дней с даты его получения.</w:t>
      </w:r>
    </w:p>
    <w:p w14:paraId="7478B0EB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8.3. Расторжение Договора производится Сторонами путем подписания соответствующего соглашения о расторжении.</w:t>
      </w:r>
    </w:p>
    <w:p w14:paraId="552825A0" w14:textId="77777777" w:rsidR="003D239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8.4. В случае расторжения Договора по инициативе любой из Сторон Стороны производят сверку расчетов.</w:t>
      </w:r>
    </w:p>
    <w:p w14:paraId="00384784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</w:p>
    <w:p w14:paraId="0A1C4502" w14:textId="77777777" w:rsidR="005677B9" w:rsidRPr="00FA743C" w:rsidRDefault="002A11F9" w:rsidP="005677B9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b/>
          <w:sz w:val="18"/>
          <w:szCs w:val="18"/>
        </w:rPr>
        <w:t>9</w:t>
      </w:r>
      <w:r w:rsidR="005677B9" w:rsidRPr="00FA743C">
        <w:rPr>
          <w:b/>
          <w:sz w:val="18"/>
          <w:szCs w:val="18"/>
        </w:rPr>
        <w:t>.</w:t>
      </w:r>
      <w:r w:rsidR="006D6049" w:rsidRPr="00FA743C">
        <w:rPr>
          <w:sz w:val="18"/>
          <w:szCs w:val="18"/>
        </w:rPr>
        <w:t xml:space="preserve"> </w:t>
      </w:r>
      <w:r w:rsidR="005677B9" w:rsidRPr="00FA743C">
        <w:rPr>
          <w:b/>
          <w:sz w:val="18"/>
          <w:szCs w:val="18"/>
        </w:rPr>
        <w:t>Обстоятельства непреодолимой силы</w:t>
      </w:r>
    </w:p>
    <w:p w14:paraId="79901E17" w14:textId="77777777" w:rsidR="005677B9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</w:p>
    <w:p w14:paraId="28DF41B2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9.1. 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актов государственных органов,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14:paraId="17E82335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9.2.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постольку, поскольку эти обстоятельства значительно влияют на исполнение Договора в срок.</w:t>
      </w:r>
    </w:p>
    <w:p w14:paraId="3F9B5E0E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9.3.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46740299" w14:textId="77777777" w:rsidR="005677B9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9.4. Если обстоятельства, указанные в пункте 9.1 Договора, будут длиться более 3 (трех) календарных месяцев с даты соответствующего уведомления, каждая из Сторон вправе требовать расторжения Договора без требования возмещения убытков, понесенных в связи с наступлением таких обстоятельств.</w:t>
      </w:r>
    </w:p>
    <w:p w14:paraId="6B94744E" w14:textId="77777777" w:rsidR="007F0342" w:rsidRPr="00FA743C" w:rsidRDefault="007F0342" w:rsidP="007F0342">
      <w:pPr>
        <w:tabs>
          <w:tab w:val="num" w:pos="1134"/>
        </w:tabs>
        <w:jc w:val="both"/>
        <w:rPr>
          <w:sz w:val="18"/>
          <w:szCs w:val="18"/>
        </w:rPr>
      </w:pPr>
    </w:p>
    <w:p w14:paraId="393ED48A" w14:textId="77777777" w:rsidR="005677B9" w:rsidRPr="00FA743C" w:rsidRDefault="002A11F9" w:rsidP="005677B9">
      <w:pPr>
        <w:tabs>
          <w:tab w:val="num" w:pos="1134"/>
        </w:tabs>
        <w:jc w:val="both"/>
        <w:rPr>
          <w:b/>
          <w:sz w:val="18"/>
          <w:szCs w:val="18"/>
        </w:rPr>
      </w:pPr>
      <w:r w:rsidRPr="00FA743C">
        <w:rPr>
          <w:b/>
          <w:sz w:val="18"/>
          <w:szCs w:val="18"/>
        </w:rPr>
        <w:t>10</w:t>
      </w:r>
      <w:r w:rsidR="006D6049" w:rsidRPr="00FA743C">
        <w:rPr>
          <w:b/>
          <w:sz w:val="18"/>
          <w:szCs w:val="18"/>
        </w:rPr>
        <w:t xml:space="preserve">. </w:t>
      </w:r>
      <w:r w:rsidR="005677B9" w:rsidRPr="00FA743C">
        <w:rPr>
          <w:b/>
          <w:sz w:val="18"/>
          <w:szCs w:val="18"/>
        </w:rPr>
        <w:t>Порядок урегулирования споров</w:t>
      </w:r>
    </w:p>
    <w:p w14:paraId="3A6C83E1" w14:textId="77777777" w:rsidR="005677B9" w:rsidRPr="00FA743C" w:rsidRDefault="005677B9" w:rsidP="005677B9">
      <w:pPr>
        <w:tabs>
          <w:tab w:val="num" w:pos="1134"/>
        </w:tabs>
        <w:jc w:val="both"/>
        <w:rPr>
          <w:sz w:val="18"/>
          <w:szCs w:val="18"/>
        </w:rPr>
      </w:pPr>
    </w:p>
    <w:p w14:paraId="700C2F18" w14:textId="77777777" w:rsidR="003B7B52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10.1. В случае возникновения любых противоречий, претензий и разногласий, а также споров, связанных с исполнением Договора, Стороны предпринимают усилия для урегулирования таких противоречий, претензий и разногласий в добровольном порядке путем переговоров.</w:t>
      </w:r>
    </w:p>
    <w:p w14:paraId="1E779C30" w14:textId="77777777" w:rsidR="003B7B52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10.2.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14:paraId="6DAFA9A3" w14:textId="77777777" w:rsidR="003B7B52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 xml:space="preserve">10.3. До передачи спора на разрешение Арбитражного суда Стороны принимают меры к его урегулированию в претензионном порядке. 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14 (четырнадцати) календарных дней с даты ее направления. </w:t>
      </w:r>
    </w:p>
    <w:p w14:paraId="070BC802" w14:textId="77777777" w:rsidR="002A11F9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10.4. В случае невыполнения Сторонами своих обязательств и недостижения взаимного согласия споры по Договору разрешаются в Арбитражном суде по месту нахождения истца.</w:t>
      </w:r>
    </w:p>
    <w:p w14:paraId="6A049684" w14:textId="77777777" w:rsidR="003B7B52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</w:p>
    <w:p w14:paraId="4D0F4315" w14:textId="77777777" w:rsidR="002A11F9" w:rsidRPr="00FA743C" w:rsidRDefault="002A11F9" w:rsidP="002A11F9">
      <w:pPr>
        <w:tabs>
          <w:tab w:val="num" w:pos="1134"/>
        </w:tabs>
        <w:jc w:val="both"/>
        <w:rPr>
          <w:b/>
          <w:sz w:val="18"/>
          <w:szCs w:val="18"/>
        </w:rPr>
      </w:pPr>
      <w:r w:rsidRPr="00FA743C">
        <w:rPr>
          <w:b/>
          <w:sz w:val="18"/>
          <w:szCs w:val="18"/>
        </w:rPr>
        <w:t>11. Срок действия и прядок изменения Договора</w:t>
      </w:r>
    </w:p>
    <w:p w14:paraId="5D8D6381" w14:textId="77777777" w:rsidR="002A11F9" w:rsidRPr="00FA743C" w:rsidRDefault="002A11F9" w:rsidP="002A11F9">
      <w:pPr>
        <w:tabs>
          <w:tab w:val="num" w:pos="1134"/>
        </w:tabs>
        <w:jc w:val="both"/>
        <w:rPr>
          <w:sz w:val="18"/>
          <w:szCs w:val="18"/>
        </w:rPr>
      </w:pPr>
    </w:p>
    <w:p w14:paraId="142F34C4" w14:textId="4BA5EFA3" w:rsidR="003B7B52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 xml:space="preserve">11.1. Настоящий договор вступает в силу с момента его подписания уполномоченными представителями Сторон и действует до </w:t>
      </w:r>
      <w:r w:rsidR="005D64E4">
        <w:rPr>
          <w:sz w:val="18"/>
          <w:szCs w:val="18"/>
        </w:rPr>
        <w:t>___________________________</w:t>
      </w:r>
      <w:r w:rsidRPr="00FA743C">
        <w:rPr>
          <w:sz w:val="18"/>
          <w:szCs w:val="18"/>
        </w:rPr>
        <w:t>, а в части проведения расчетов - до полного исполнения Сторонами своих обязательств. Если в течение последнего месяца действия настоящего Договора ни одна из Сторон не заявила о его расторжении, то Договор автоматически пролонгируется на каждый последующий год на тех же условиях.</w:t>
      </w:r>
    </w:p>
    <w:p w14:paraId="72080211" w14:textId="77777777" w:rsidR="005677B9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11.2. Любые изменения и дополнения к настоящему Договору, не противоречащие законодательству Российской Федерации, оформляются дополнительным соглашением Сторон в письменной форме.</w:t>
      </w:r>
    </w:p>
    <w:p w14:paraId="38442F3A" w14:textId="77777777" w:rsidR="003B7B52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</w:p>
    <w:p w14:paraId="2AD49106" w14:textId="77777777" w:rsidR="005677B9" w:rsidRPr="00FA743C" w:rsidRDefault="002A3728" w:rsidP="005677B9">
      <w:pPr>
        <w:tabs>
          <w:tab w:val="num" w:pos="1134"/>
        </w:tabs>
        <w:jc w:val="both"/>
        <w:rPr>
          <w:b/>
          <w:sz w:val="18"/>
          <w:szCs w:val="18"/>
        </w:rPr>
      </w:pPr>
      <w:r w:rsidRPr="00FA743C">
        <w:rPr>
          <w:b/>
          <w:sz w:val="18"/>
          <w:szCs w:val="18"/>
        </w:rPr>
        <w:t>12</w:t>
      </w:r>
      <w:r w:rsidR="006D6049" w:rsidRPr="00FA743C">
        <w:rPr>
          <w:b/>
          <w:sz w:val="18"/>
          <w:szCs w:val="18"/>
        </w:rPr>
        <w:t xml:space="preserve">. </w:t>
      </w:r>
      <w:r w:rsidR="005677B9" w:rsidRPr="00FA743C">
        <w:rPr>
          <w:b/>
          <w:sz w:val="18"/>
          <w:szCs w:val="18"/>
        </w:rPr>
        <w:t>Прочие условия</w:t>
      </w:r>
    </w:p>
    <w:p w14:paraId="37CC5B90" w14:textId="77777777" w:rsidR="00D65F2D" w:rsidRPr="00FA743C" w:rsidRDefault="00D65F2D" w:rsidP="00D65F2D">
      <w:pPr>
        <w:tabs>
          <w:tab w:val="num" w:pos="1134"/>
        </w:tabs>
        <w:jc w:val="both"/>
        <w:rPr>
          <w:sz w:val="18"/>
          <w:szCs w:val="18"/>
        </w:rPr>
      </w:pPr>
    </w:p>
    <w:p w14:paraId="35E1689F" w14:textId="77777777" w:rsidR="003B7B52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12.1. Любая информация/письма/уведомления и документы, признаются Сторонами за действительные и приравниваются ими к документам, составленным в простой письменной форме и подписанным надлежащим лицом, если указанная информация и указанные документы были переданы каждой из Сторон другой Стороне (в т. ч. в виде отсканированных копий оригиналов) посредством их отправки электронным письмом с использованием адресов электронной почты или доменных имён, указанных в Разделе 1</w:t>
      </w:r>
      <w:r w:rsidR="00FA743C" w:rsidRPr="00FA743C">
        <w:rPr>
          <w:sz w:val="18"/>
          <w:szCs w:val="18"/>
        </w:rPr>
        <w:t>4</w:t>
      </w:r>
      <w:r w:rsidRPr="00FA743C">
        <w:rPr>
          <w:sz w:val="18"/>
          <w:szCs w:val="18"/>
        </w:rPr>
        <w:t xml:space="preserve"> настоящего Договора. Копии документов, полученных Сторонами по электронной почте, имеют полную юридическую силу и могут быть использованы в качестве письменных доказательств </w:t>
      </w:r>
      <w:r w:rsidRPr="00FA743C">
        <w:rPr>
          <w:sz w:val="18"/>
          <w:szCs w:val="18"/>
        </w:rPr>
        <w:lastRenderedPageBreak/>
        <w:t>в суде, при условии, что содержат подпись уполномоченного представителя Стороны, оттиск печати Стороны, и позволяют достоверно установить, что документ исходит от Стороны по Договору.</w:t>
      </w:r>
    </w:p>
    <w:p w14:paraId="23777647" w14:textId="77777777" w:rsidR="003B7B52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12.2. Стороны подтверждают, что указанные в Договоре адреса, реквизиты, регистрационные и иные данные, номера телефонов, адреса электронной почты, реквизиты банковского счета, другие реквизиты являются действующими. При их изменении соответствующая сторона незамедлительно, но не позднее 15 календарных дней с даты вступления в силу этих изменений, обязана известить об этом другую сторону в письменной форме. В противном случае не известившая об изменениях сторона несет все неблагоприятные последствия, возникшие ввиду невыполнения (ненадлежащего выполнения) этого обязательства. Сторона, которая не была уведомлена о произошедших изменениях, и по этой причине совершившая действия, направленные на исполнение обязательств по Договору, с использованием последних известных ей адресов, реквизитов, иных данных, считается исполнившей свои обязательства по Договору надлежащим образом.</w:t>
      </w:r>
    </w:p>
    <w:p w14:paraId="39014574" w14:textId="77777777" w:rsidR="003B7B52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12.3. Сторона несёт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исполнительного органа или представителя. Сообщения, доставленные по адресу, указанному в ЕГРЮЛ, считаются полученными Стороной, даже если она не находится по указанному адресу.</w:t>
      </w:r>
    </w:p>
    <w:p w14:paraId="00D24DCF" w14:textId="77777777" w:rsidR="003B7B52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12.4. Условия Договора, приложений и дополнительных соглашений к нему конфиденциальные и не подлежат разглашению. Стороны принимают все необходимые меры для того, чтобы их работники, агенты, правопреемники без предварительного согласия другой Стороны не информировали третьих лиц о деталях Договора, приложений и дополнительных соглашений к нему, за исключением случае, когда разглашение разрешено или требуется в соответствии с законодательством РФ или указанием компетентного государственного органа. Сторона, нарушившая данное положение Договора, обязана по требованию потерпевшей Стороны возместить все причиненные таким нарушением убытки.</w:t>
      </w:r>
    </w:p>
    <w:p w14:paraId="11E16EFD" w14:textId="47AF6DEE" w:rsidR="005D64E4" w:rsidRPr="005D64E4" w:rsidRDefault="005D64E4" w:rsidP="005D64E4">
      <w:pPr>
        <w:tabs>
          <w:tab w:val="num" w:pos="1134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12.5. </w:t>
      </w:r>
      <w:r w:rsidRPr="005D64E4">
        <w:rPr>
          <w:sz w:val="18"/>
          <w:szCs w:val="18"/>
        </w:rPr>
        <w:t xml:space="preserve">При заключении Договора </w:t>
      </w:r>
      <w:r w:rsidR="00153C7F">
        <w:rPr>
          <w:sz w:val="18"/>
          <w:szCs w:val="18"/>
        </w:rPr>
        <w:t>Покупатель</w:t>
      </w:r>
      <w:r w:rsidRPr="005D64E4">
        <w:rPr>
          <w:sz w:val="18"/>
          <w:szCs w:val="18"/>
        </w:rPr>
        <w:t xml:space="preserve"> предоставляет П</w:t>
      </w:r>
      <w:r w:rsidR="00153C7F">
        <w:rPr>
          <w:sz w:val="18"/>
          <w:szCs w:val="18"/>
        </w:rPr>
        <w:t>оставщику</w:t>
      </w:r>
      <w:r w:rsidRPr="005D64E4">
        <w:rPr>
          <w:sz w:val="18"/>
          <w:szCs w:val="18"/>
        </w:rPr>
        <w:t xml:space="preserve"> копи</w:t>
      </w:r>
      <w:r w:rsidR="00153C7F">
        <w:rPr>
          <w:sz w:val="18"/>
          <w:szCs w:val="18"/>
        </w:rPr>
        <w:t>и</w:t>
      </w:r>
      <w:r w:rsidRPr="005D64E4">
        <w:rPr>
          <w:sz w:val="18"/>
          <w:szCs w:val="18"/>
        </w:rPr>
        <w:t xml:space="preserve"> следующих документов:</w:t>
      </w:r>
    </w:p>
    <w:p w14:paraId="79129E70" w14:textId="7F4C33EE" w:rsidR="00153C7F" w:rsidRDefault="005D64E4" w:rsidP="005D64E4">
      <w:pPr>
        <w:tabs>
          <w:tab w:val="num" w:pos="1134"/>
        </w:tabs>
        <w:jc w:val="both"/>
        <w:rPr>
          <w:sz w:val="18"/>
          <w:szCs w:val="18"/>
        </w:rPr>
      </w:pPr>
      <w:r w:rsidRPr="005D64E4">
        <w:rPr>
          <w:sz w:val="18"/>
          <w:szCs w:val="18"/>
        </w:rPr>
        <w:t xml:space="preserve">- </w:t>
      </w:r>
      <w:r w:rsidR="00153C7F" w:rsidRPr="005D64E4">
        <w:rPr>
          <w:sz w:val="18"/>
          <w:szCs w:val="18"/>
        </w:rPr>
        <w:t xml:space="preserve">Карточка </w:t>
      </w:r>
      <w:r w:rsidR="00386661">
        <w:rPr>
          <w:sz w:val="18"/>
          <w:szCs w:val="18"/>
        </w:rPr>
        <w:t>индивидуального предпринимателя</w:t>
      </w:r>
      <w:r w:rsidR="00153C7F" w:rsidRPr="005D64E4">
        <w:rPr>
          <w:sz w:val="18"/>
          <w:szCs w:val="18"/>
        </w:rPr>
        <w:t xml:space="preserve"> за подписью </w:t>
      </w:r>
      <w:r w:rsidR="00386661" w:rsidRPr="00386661">
        <w:rPr>
          <w:sz w:val="18"/>
          <w:szCs w:val="18"/>
        </w:rPr>
        <w:t>индивидуального предпринимателя</w:t>
      </w:r>
      <w:r w:rsidR="00153C7F" w:rsidRPr="005D64E4">
        <w:rPr>
          <w:sz w:val="18"/>
          <w:szCs w:val="18"/>
        </w:rPr>
        <w:t>;</w:t>
      </w:r>
    </w:p>
    <w:p w14:paraId="08921F32" w14:textId="76181DAD" w:rsidR="005D64E4" w:rsidRPr="005D64E4" w:rsidRDefault="005D64E4" w:rsidP="005D64E4">
      <w:pPr>
        <w:tabs>
          <w:tab w:val="num" w:pos="1134"/>
        </w:tabs>
        <w:jc w:val="both"/>
        <w:rPr>
          <w:sz w:val="18"/>
          <w:szCs w:val="18"/>
        </w:rPr>
      </w:pPr>
      <w:r w:rsidRPr="005D64E4">
        <w:rPr>
          <w:sz w:val="18"/>
          <w:szCs w:val="18"/>
        </w:rPr>
        <w:t>- Свидетельство о государственной регистрации (ОГРН</w:t>
      </w:r>
      <w:r w:rsidR="00386661">
        <w:rPr>
          <w:sz w:val="18"/>
          <w:szCs w:val="18"/>
        </w:rPr>
        <w:t>ИП</w:t>
      </w:r>
      <w:r w:rsidRPr="005D64E4">
        <w:rPr>
          <w:sz w:val="18"/>
          <w:szCs w:val="18"/>
        </w:rPr>
        <w:t>);</w:t>
      </w:r>
    </w:p>
    <w:p w14:paraId="68C36A99" w14:textId="77777777" w:rsidR="005D64E4" w:rsidRDefault="005D64E4" w:rsidP="005D64E4">
      <w:pPr>
        <w:tabs>
          <w:tab w:val="num" w:pos="1134"/>
        </w:tabs>
        <w:jc w:val="both"/>
        <w:rPr>
          <w:sz w:val="18"/>
          <w:szCs w:val="18"/>
        </w:rPr>
      </w:pPr>
      <w:r w:rsidRPr="005D64E4">
        <w:rPr>
          <w:sz w:val="18"/>
          <w:szCs w:val="18"/>
        </w:rPr>
        <w:t>- Свидетельство о постановке на налоговый учет (ИНН);</w:t>
      </w:r>
    </w:p>
    <w:p w14:paraId="5F8D930B" w14:textId="2C26AC62" w:rsidR="00153C7F" w:rsidRDefault="00153C7F" w:rsidP="00153C7F">
      <w:pPr>
        <w:tabs>
          <w:tab w:val="num" w:pos="1134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153C7F">
        <w:rPr>
          <w:sz w:val="18"/>
          <w:szCs w:val="18"/>
        </w:rPr>
        <w:t>Документ о применении УСН</w:t>
      </w:r>
      <w:r w:rsidR="00386661">
        <w:rPr>
          <w:sz w:val="18"/>
          <w:szCs w:val="18"/>
        </w:rPr>
        <w:t xml:space="preserve"> </w:t>
      </w:r>
      <w:r w:rsidRPr="00153C7F">
        <w:rPr>
          <w:sz w:val="18"/>
          <w:szCs w:val="18"/>
        </w:rPr>
        <w:t>(если применяется)</w:t>
      </w:r>
      <w:r>
        <w:rPr>
          <w:sz w:val="18"/>
          <w:szCs w:val="18"/>
        </w:rPr>
        <w:t>;</w:t>
      </w:r>
    </w:p>
    <w:p w14:paraId="4932E775" w14:textId="77777777" w:rsidR="00582E8F" w:rsidRPr="00582E8F" w:rsidRDefault="00582E8F" w:rsidP="00582E8F">
      <w:pPr>
        <w:tabs>
          <w:tab w:val="num" w:pos="1134"/>
        </w:tabs>
        <w:jc w:val="both"/>
        <w:rPr>
          <w:sz w:val="18"/>
          <w:szCs w:val="18"/>
        </w:rPr>
      </w:pPr>
      <w:r w:rsidRPr="00582E8F">
        <w:rPr>
          <w:sz w:val="18"/>
          <w:szCs w:val="18"/>
        </w:rPr>
        <w:t>- Лицензия на право осуществления деятельности (при наличии);</w:t>
      </w:r>
    </w:p>
    <w:p w14:paraId="4F53F7C8" w14:textId="7F235837" w:rsidR="00582E8F" w:rsidRPr="00153C7F" w:rsidRDefault="00582E8F" w:rsidP="00582E8F">
      <w:pPr>
        <w:tabs>
          <w:tab w:val="num" w:pos="1134"/>
        </w:tabs>
        <w:jc w:val="both"/>
        <w:rPr>
          <w:sz w:val="18"/>
          <w:szCs w:val="18"/>
        </w:rPr>
      </w:pPr>
      <w:r w:rsidRPr="00582E8F">
        <w:rPr>
          <w:sz w:val="18"/>
          <w:szCs w:val="18"/>
        </w:rPr>
        <w:t>- Документы, подтверждающие наличие права собственности, либо договор аренды или иного пользования помещением по месту осуществления деятельности;</w:t>
      </w:r>
    </w:p>
    <w:p w14:paraId="5139578C" w14:textId="17F62B9E" w:rsidR="00153C7F" w:rsidRPr="00153C7F" w:rsidRDefault="00153C7F" w:rsidP="00153C7F">
      <w:pPr>
        <w:tabs>
          <w:tab w:val="num" w:pos="1134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582E8F" w:rsidRPr="00582E8F">
        <w:rPr>
          <w:sz w:val="18"/>
          <w:szCs w:val="18"/>
        </w:rPr>
        <w:t>Бухгалтерская и налоговая отчетность за последний отчетный период</w:t>
      </w:r>
      <w:r w:rsidRPr="005D64E4">
        <w:rPr>
          <w:sz w:val="18"/>
          <w:szCs w:val="18"/>
        </w:rPr>
        <w:t>;</w:t>
      </w:r>
      <w:r w:rsidRPr="00153C7F">
        <w:rPr>
          <w:sz w:val="18"/>
          <w:szCs w:val="18"/>
        </w:rPr>
        <w:tab/>
      </w:r>
    </w:p>
    <w:p w14:paraId="2BDD5A95" w14:textId="2C9898CF" w:rsidR="005D64E4" w:rsidRPr="005D64E4" w:rsidRDefault="005D64E4" w:rsidP="005D64E4">
      <w:pPr>
        <w:tabs>
          <w:tab w:val="num" w:pos="1134"/>
        </w:tabs>
        <w:jc w:val="both"/>
        <w:rPr>
          <w:sz w:val="18"/>
          <w:szCs w:val="18"/>
        </w:rPr>
      </w:pPr>
      <w:r w:rsidRPr="005D64E4">
        <w:rPr>
          <w:sz w:val="18"/>
          <w:szCs w:val="18"/>
        </w:rPr>
        <w:t>- Доверенность на лиц, уполномоченных на совершение действий по Договору</w:t>
      </w:r>
      <w:r w:rsidR="00386661">
        <w:rPr>
          <w:sz w:val="18"/>
          <w:szCs w:val="18"/>
        </w:rPr>
        <w:t xml:space="preserve"> (при наличии)</w:t>
      </w:r>
      <w:r w:rsidR="008A144E">
        <w:rPr>
          <w:sz w:val="18"/>
          <w:szCs w:val="18"/>
        </w:rPr>
        <w:t>.</w:t>
      </w:r>
    </w:p>
    <w:p w14:paraId="1EFFA96F" w14:textId="12061791" w:rsidR="003B7B52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12.</w:t>
      </w:r>
      <w:r w:rsidR="005D64E4">
        <w:rPr>
          <w:sz w:val="18"/>
          <w:szCs w:val="18"/>
        </w:rPr>
        <w:t>6</w:t>
      </w:r>
      <w:r w:rsidRPr="00FA743C">
        <w:rPr>
          <w:sz w:val="18"/>
          <w:szCs w:val="18"/>
        </w:rPr>
        <w:t xml:space="preserve">. Настоящий Договор составлен в двух экземплярах, имеющих </w:t>
      </w:r>
      <w:r w:rsidR="005D64E4">
        <w:rPr>
          <w:sz w:val="18"/>
          <w:szCs w:val="18"/>
        </w:rPr>
        <w:t>равную</w:t>
      </w:r>
      <w:r w:rsidRPr="00FA743C">
        <w:rPr>
          <w:sz w:val="18"/>
          <w:szCs w:val="18"/>
        </w:rPr>
        <w:t xml:space="preserve"> юридическую силу, по одному экземпляру для каждой из Сторон.</w:t>
      </w:r>
    </w:p>
    <w:p w14:paraId="5113D9BF" w14:textId="63C536A7" w:rsidR="005677B9" w:rsidRPr="00FA743C" w:rsidRDefault="003B7B52" w:rsidP="003B7B52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12.</w:t>
      </w:r>
      <w:r w:rsidR="005D64E4">
        <w:rPr>
          <w:sz w:val="18"/>
          <w:szCs w:val="18"/>
        </w:rPr>
        <w:t>7</w:t>
      </w:r>
      <w:r w:rsidRPr="00FA743C">
        <w:rPr>
          <w:sz w:val="18"/>
          <w:szCs w:val="18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14:paraId="0195523D" w14:textId="77777777" w:rsidR="00FA743C" w:rsidRPr="00FA743C" w:rsidRDefault="00FA743C" w:rsidP="003B7B52">
      <w:pPr>
        <w:tabs>
          <w:tab w:val="num" w:pos="1134"/>
        </w:tabs>
        <w:jc w:val="both"/>
        <w:rPr>
          <w:sz w:val="18"/>
          <w:szCs w:val="18"/>
        </w:rPr>
      </w:pPr>
    </w:p>
    <w:p w14:paraId="5880A1DC" w14:textId="77777777" w:rsidR="00FA743C" w:rsidRPr="00FA743C" w:rsidRDefault="00FA743C" w:rsidP="00FA743C">
      <w:pPr>
        <w:tabs>
          <w:tab w:val="num" w:pos="1134"/>
        </w:tabs>
        <w:jc w:val="both"/>
        <w:rPr>
          <w:b/>
          <w:bCs/>
          <w:sz w:val="18"/>
          <w:szCs w:val="18"/>
        </w:rPr>
      </w:pPr>
      <w:r w:rsidRPr="00FA743C">
        <w:rPr>
          <w:b/>
          <w:bCs/>
          <w:sz w:val="18"/>
          <w:szCs w:val="18"/>
        </w:rPr>
        <w:t>13. Подписание и обмен юридическим значимыми документами</w:t>
      </w:r>
    </w:p>
    <w:p w14:paraId="59CE5B80" w14:textId="77777777" w:rsidR="00FA743C" w:rsidRPr="00FA743C" w:rsidRDefault="00FA743C" w:rsidP="00FA743C">
      <w:pPr>
        <w:tabs>
          <w:tab w:val="num" w:pos="1134"/>
        </w:tabs>
        <w:jc w:val="both"/>
        <w:rPr>
          <w:b/>
          <w:bCs/>
          <w:sz w:val="18"/>
          <w:szCs w:val="18"/>
        </w:rPr>
      </w:pPr>
      <w:r w:rsidRPr="00FA743C">
        <w:rPr>
          <w:b/>
          <w:bCs/>
          <w:sz w:val="18"/>
          <w:szCs w:val="18"/>
        </w:rPr>
        <w:t xml:space="preserve"> </w:t>
      </w:r>
    </w:p>
    <w:p w14:paraId="5C9915FD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13.1. Настоящий Договор, дополнительные соглашения к нему, а также счета-фактуры, товарные накладные (Торг 12), товарно-транспортные накладные, универсальные передаточные документы (УПД), письма, претензии, заказы и прочие юридическим значимые документы в рамках настоящего Договора  могут быть подписаны с использованием усиленной квалифицированной электронной подписи (далее по тексту «УКЭП»),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14:paraId="77ED789A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13.2. Подписанные с использованием  УКЭП настоящий Договор, дополнительные соглашения к нему, а также иные юридически значимые документы, указанные в пункте 13.1. настоящего Договора, признаются электронными документами, равнозначными документам на бумажном носителе, подписанными собственноручной подписью уполномоченного представителя Стороны по настоящему Договору, и порождают для Сторон юридические последствия в виде установления, изменения и прекращения взаимных прав и обязанностей при одновременном соблюдении следующих условий:</w:t>
      </w:r>
    </w:p>
    <w:p w14:paraId="6C38A926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а) подтверждена действительность Сертификата УКЭП, с помощью которой подписан данный электронный документ, на дату подписания документа;</w:t>
      </w:r>
    </w:p>
    <w:p w14:paraId="54BE04B9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б) получен положительный результат проверки принадлежности владельцу Сертификата УКЭП, с помощью которой подписан данный электронный документ.</w:t>
      </w:r>
    </w:p>
    <w:p w14:paraId="18C81908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13.3. 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одной Стороной в том числе является УКЭП ее уполномоченного лица с идентификатором подписанного документа, то есть без повторного приложения самого документа, подписанного другой Стороной.</w:t>
      </w:r>
    </w:p>
    <w:p w14:paraId="4F7509FE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13.4. Стороны осуществляют обмен настоящим Договором, дополнительными соглашениями к нему, а также иными юридически значимыми документами, указанными в пункте 13.1. настоящего Договора, в электронной форме по телекоммуникационным каналам связи через систему электронного документооборота (ЭДО).</w:t>
      </w:r>
    </w:p>
    <w:p w14:paraId="580D370E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13.5</w:t>
      </w:r>
      <w:r>
        <w:rPr>
          <w:sz w:val="18"/>
          <w:szCs w:val="18"/>
        </w:rPr>
        <w:t xml:space="preserve">. </w:t>
      </w:r>
      <w:r w:rsidRPr="00FA743C">
        <w:rPr>
          <w:sz w:val="18"/>
          <w:szCs w:val="18"/>
        </w:rPr>
        <w:t>Каждая из Сторон несет ответственность за обеспечение конфиденциальности ключей УКЭП, недопущение использования принадлежащих ей ключей без ее согласия, а также за надлежащее использование уполномоченными лицами УКЭП в соответствии с Федеральным законом от 06.04.2011 года № 63-ФЗ «Об электронной подписи». Если в сертификате УКЭП не указаны орган или физическое лицо, действующие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</w:t>
      </w:r>
      <w:r>
        <w:rPr>
          <w:sz w:val="18"/>
          <w:szCs w:val="18"/>
        </w:rPr>
        <w:t xml:space="preserve">щим лицом, действующим в </w:t>
      </w:r>
      <w:r w:rsidRPr="00FA743C">
        <w:rPr>
          <w:sz w:val="18"/>
          <w:szCs w:val="18"/>
        </w:rPr>
        <w:t>пределах имеющихся у него полномочий.</w:t>
      </w:r>
    </w:p>
    <w:p w14:paraId="0E05EF80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13.6</w:t>
      </w:r>
      <w:r>
        <w:rPr>
          <w:sz w:val="18"/>
          <w:szCs w:val="18"/>
        </w:rPr>
        <w:t xml:space="preserve">. </w:t>
      </w:r>
      <w:r w:rsidRPr="00FA743C">
        <w:rPr>
          <w:sz w:val="18"/>
          <w:szCs w:val="18"/>
        </w:rPr>
        <w:t xml:space="preserve">В случае оспаривания любой из Сторон действительности УКЭП, такая УКЭП признается действительной до тех пор, пока решением суда, вступившим в законную силу, не будет установлено иное. </w:t>
      </w:r>
    </w:p>
    <w:p w14:paraId="14C1CC0E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13.7</w:t>
      </w:r>
      <w:r>
        <w:rPr>
          <w:sz w:val="18"/>
          <w:szCs w:val="18"/>
        </w:rPr>
        <w:t xml:space="preserve">. </w:t>
      </w:r>
      <w:r w:rsidRPr="00FA743C">
        <w:rPr>
          <w:sz w:val="18"/>
          <w:szCs w:val="18"/>
        </w:rPr>
        <w:t xml:space="preserve">Стороны договорились, что положения настоящего раздела Договора об электронном документообороте не являются препятствием для подписания дополнительных соглашений к настоящему Договору, а также иных юридически значимых </w:t>
      </w:r>
      <w:r w:rsidRPr="00FA743C">
        <w:rPr>
          <w:sz w:val="18"/>
          <w:szCs w:val="18"/>
        </w:rPr>
        <w:lastRenderedPageBreak/>
        <w:t xml:space="preserve">документов, указанных в пункте 13.1. настоящего Договора, на бумажном носителе собственноручными подписями уполномоченных представителей Сторон. </w:t>
      </w:r>
    </w:p>
    <w:p w14:paraId="69BE04A8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13.8</w:t>
      </w:r>
      <w:r>
        <w:rPr>
          <w:sz w:val="18"/>
          <w:szCs w:val="18"/>
        </w:rPr>
        <w:t xml:space="preserve">. </w:t>
      </w:r>
      <w:r w:rsidRPr="00FA743C">
        <w:rPr>
          <w:sz w:val="18"/>
          <w:szCs w:val="18"/>
        </w:rPr>
        <w:t>Каждая из Сторон обязана письменно уведомить удостоверяющий центр, выдавший Сертификат УКЭП, другую Сторону о нарушении конфиденциальности ключа УКЭП (компрометации ключа УКЭП), в течение не более чем одного рабочего дня со дня получения информации о таком нарушении.</w:t>
      </w:r>
    </w:p>
    <w:p w14:paraId="39C59D7D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13.9</w:t>
      </w:r>
      <w:r>
        <w:rPr>
          <w:sz w:val="18"/>
          <w:szCs w:val="18"/>
        </w:rPr>
        <w:t xml:space="preserve">. </w:t>
      </w:r>
      <w:r w:rsidRPr="00FA743C">
        <w:rPr>
          <w:sz w:val="18"/>
          <w:szCs w:val="18"/>
        </w:rPr>
        <w:t>Использование УКЭП, владельцем которой является уполномоченное лицо Стороны настоящего Договора, с нарушением конфиденциальности соответствующего ключа (компрометации ключа УКЭП) не освобождает Сторону настоящего Договора от ответственности за неблагоприятные последствия, наступившие в результате такого использования.</w:t>
      </w:r>
    </w:p>
    <w:p w14:paraId="6D3792EF" w14:textId="77777777" w:rsidR="00FA743C" w:rsidRPr="00FA743C" w:rsidRDefault="00FA743C" w:rsidP="00FA743C">
      <w:pPr>
        <w:tabs>
          <w:tab w:val="num" w:pos="1134"/>
        </w:tabs>
        <w:jc w:val="both"/>
        <w:rPr>
          <w:sz w:val="18"/>
          <w:szCs w:val="18"/>
        </w:rPr>
      </w:pPr>
      <w:r w:rsidRPr="00FA743C">
        <w:rPr>
          <w:sz w:val="18"/>
          <w:szCs w:val="18"/>
        </w:rPr>
        <w:t>13.10</w:t>
      </w:r>
      <w:r>
        <w:rPr>
          <w:sz w:val="18"/>
          <w:szCs w:val="18"/>
        </w:rPr>
        <w:t xml:space="preserve">. </w:t>
      </w:r>
      <w:r w:rsidRPr="00FA743C">
        <w:rPr>
          <w:sz w:val="18"/>
          <w:szCs w:val="18"/>
        </w:rPr>
        <w:t>Сторона несет ответственность за ущерб, возникший у другой Стороны вследствие использования УКЭП, владельцем которой являются уполномоченные лица первой Стороны, неуполномоченными лицами вследствие несоблюдения первой Стороной мер обеспечения безопасности для недопущения нарушений конфиденциальности ключа УКЭП (компрометации ключа УКЭП).</w:t>
      </w:r>
    </w:p>
    <w:p w14:paraId="080CC274" w14:textId="77777777" w:rsidR="00FA743C" w:rsidRPr="00FA743C" w:rsidRDefault="00FA743C" w:rsidP="003B7B52">
      <w:pPr>
        <w:tabs>
          <w:tab w:val="num" w:pos="1134"/>
        </w:tabs>
        <w:jc w:val="both"/>
        <w:rPr>
          <w:sz w:val="18"/>
          <w:szCs w:val="18"/>
        </w:rPr>
      </w:pPr>
    </w:p>
    <w:p w14:paraId="6C8C97B5" w14:textId="77777777" w:rsidR="00262A28" w:rsidRPr="00FA743C" w:rsidRDefault="00FA743C" w:rsidP="00AC5B05">
      <w:pPr>
        <w:tabs>
          <w:tab w:val="num" w:pos="1134"/>
        </w:tabs>
        <w:jc w:val="both"/>
        <w:rPr>
          <w:b/>
          <w:sz w:val="18"/>
          <w:szCs w:val="18"/>
        </w:rPr>
      </w:pPr>
      <w:r w:rsidRPr="00FA743C">
        <w:rPr>
          <w:b/>
          <w:sz w:val="18"/>
          <w:szCs w:val="18"/>
        </w:rPr>
        <w:t>14</w:t>
      </w:r>
      <w:r w:rsidR="005677B9" w:rsidRPr="00FA743C">
        <w:rPr>
          <w:b/>
          <w:sz w:val="18"/>
          <w:szCs w:val="18"/>
        </w:rPr>
        <w:t>. Юридические адреса и банковские реквизиты сторон</w:t>
      </w:r>
    </w:p>
    <w:p w14:paraId="68A4E41A" w14:textId="77777777" w:rsidR="008703F3" w:rsidRPr="00FA743C" w:rsidRDefault="008703F3" w:rsidP="00AC5B05">
      <w:pPr>
        <w:tabs>
          <w:tab w:val="num" w:pos="1134"/>
        </w:tabs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25"/>
        <w:tblW w:w="10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8"/>
        <w:gridCol w:w="5020"/>
      </w:tblGrid>
      <w:tr w:rsidR="000520B7" w:rsidRPr="00FA743C" w14:paraId="0805D054" w14:textId="77777777" w:rsidTr="000520B7">
        <w:trPr>
          <w:trHeight w:val="70"/>
        </w:trPr>
        <w:tc>
          <w:tcPr>
            <w:tcW w:w="5138" w:type="dxa"/>
            <w:tcBorders>
              <w:bottom w:val="single" w:sz="4" w:space="0" w:color="auto"/>
            </w:tcBorders>
            <w:vAlign w:val="center"/>
          </w:tcPr>
          <w:p w14:paraId="18CFA246" w14:textId="77777777" w:rsidR="000520B7" w:rsidRPr="00FA743C" w:rsidRDefault="000520B7" w:rsidP="000520B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43C">
              <w:rPr>
                <w:rFonts w:ascii="Times New Roman" w:hAnsi="Times New Roman"/>
                <w:b/>
                <w:sz w:val="18"/>
                <w:szCs w:val="18"/>
              </w:rPr>
              <w:t>ПОСТАВЩИК</w:t>
            </w:r>
          </w:p>
        </w:tc>
        <w:tc>
          <w:tcPr>
            <w:tcW w:w="5020" w:type="dxa"/>
            <w:tcBorders>
              <w:bottom w:val="single" w:sz="4" w:space="0" w:color="auto"/>
            </w:tcBorders>
            <w:vAlign w:val="center"/>
          </w:tcPr>
          <w:p w14:paraId="70910F53" w14:textId="77777777" w:rsidR="000520B7" w:rsidRPr="00FA743C" w:rsidRDefault="000520B7" w:rsidP="000520B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43C">
              <w:rPr>
                <w:rFonts w:ascii="Times New Roman" w:hAnsi="Times New Roman"/>
                <w:b/>
                <w:sz w:val="18"/>
                <w:szCs w:val="18"/>
              </w:rPr>
              <w:t>ПОКУПАТЕЛЬ</w:t>
            </w:r>
          </w:p>
        </w:tc>
      </w:tr>
      <w:tr w:rsidR="000520B7" w:rsidRPr="00084EB6" w14:paraId="57B6B524" w14:textId="77777777" w:rsidTr="003B7B52">
        <w:trPr>
          <w:trHeight w:val="983"/>
        </w:trPr>
        <w:tc>
          <w:tcPr>
            <w:tcW w:w="5138" w:type="dxa"/>
            <w:tcBorders>
              <w:top w:val="single" w:sz="4" w:space="0" w:color="auto"/>
            </w:tcBorders>
          </w:tcPr>
          <w:p w14:paraId="6215CCA7" w14:textId="77777777" w:rsidR="000520B7" w:rsidRPr="00FA743C" w:rsidRDefault="000520B7" w:rsidP="000520B7">
            <w:pPr>
              <w:jc w:val="both"/>
              <w:rPr>
                <w:b/>
                <w:sz w:val="18"/>
                <w:szCs w:val="18"/>
              </w:rPr>
            </w:pPr>
            <w:r w:rsidRPr="00FA743C">
              <w:rPr>
                <w:b/>
                <w:sz w:val="18"/>
                <w:szCs w:val="18"/>
              </w:rPr>
              <w:t>ООО «</w:t>
            </w:r>
            <w:proofErr w:type="spellStart"/>
            <w:r w:rsidRPr="00FA743C">
              <w:rPr>
                <w:b/>
                <w:sz w:val="18"/>
                <w:szCs w:val="18"/>
              </w:rPr>
              <w:t>Кавина</w:t>
            </w:r>
            <w:proofErr w:type="spellEnd"/>
            <w:r w:rsidRPr="00FA743C">
              <w:rPr>
                <w:b/>
                <w:sz w:val="18"/>
                <w:szCs w:val="18"/>
              </w:rPr>
              <w:t>»</w:t>
            </w:r>
          </w:p>
          <w:p w14:paraId="79590DF6" w14:textId="77777777" w:rsidR="000520B7" w:rsidRPr="00FA743C" w:rsidRDefault="000520B7" w:rsidP="000520B7">
            <w:pPr>
              <w:jc w:val="both"/>
              <w:rPr>
                <w:sz w:val="18"/>
                <w:szCs w:val="18"/>
              </w:rPr>
            </w:pPr>
            <w:r w:rsidRPr="00FA743C">
              <w:rPr>
                <w:sz w:val="18"/>
                <w:szCs w:val="18"/>
              </w:rPr>
              <w:t xml:space="preserve">Юридический адрес: 119435, г. Москва, </w:t>
            </w:r>
            <w:proofErr w:type="spellStart"/>
            <w:r w:rsidRPr="00FA743C">
              <w:rPr>
                <w:sz w:val="18"/>
                <w:szCs w:val="18"/>
              </w:rPr>
              <w:t>вн</w:t>
            </w:r>
            <w:proofErr w:type="spellEnd"/>
            <w:r w:rsidRPr="00FA743C">
              <w:rPr>
                <w:sz w:val="18"/>
                <w:szCs w:val="18"/>
              </w:rPr>
              <w:t xml:space="preserve">. тер. г. муниципальный округ Хамовники, </w:t>
            </w:r>
            <w:proofErr w:type="spellStart"/>
            <w:r w:rsidRPr="00FA743C">
              <w:rPr>
                <w:sz w:val="18"/>
                <w:szCs w:val="18"/>
              </w:rPr>
              <w:t>ул</w:t>
            </w:r>
            <w:proofErr w:type="spellEnd"/>
            <w:r w:rsidRPr="00FA743C">
              <w:rPr>
                <w:sz w:val="18"/>
                <w:szCs w:val="18"/>
              </w:rPr>
              <w:t xml:space="preserve"> Малая Пироговская, д. 13, стр. 1, этаж 3 пом. </w:t>
            </w:r>
            <w:r w:rsidRPr="00FA743C">
              <w:rPr>
                <w:sz w:val="18"/>
                <w:szCs w:val="18"/>
                <w:lang w:val="en-US"/>
              </w:rPr>
              <w:t>IV</w:t>
            </w:r>
            <w:r w:rsidRPr="00FA743C">
              <w:rPr>
                <w:sz w:val="18"/>
                <w:szCs w:val="18"/>
              </w:rPr>
              <w:t xml:space="preserve"> ком. 10</w:t>
            </w:r>
          </w:p>
          <w:p w14:paraId="68799AC3" w14:textId="77777777" w:rsidR="000520B7" w:rsidRPr="00FA743C" w:rsidRDefault="000520B7" w:rsidP="000520B7">
            <w:pPr>
              <w:jc w:val="both"/>
              <w:rPr>
                <w:sz w:val="18"/>
                <w:szCs w:val="18"/>
              </w:rPr>
            </w:pPr>
            <w:r w:rsidRPr="00FA743C">
              <w:rPr>
                <w:sz w:val="18"/>
                <w:szCs w:val="18"/>
              </w:rPr>
              <w:t xml:space="preserve">Фактический адрес: 119435, г. Москва, </w:t>
            </w:r>
            <w:proofErr w:type="spellStart"/>
            <w:r w:rsidRPr="00FA743C">
              <w:rPr>
                <w:sz w:val="18"/>
                <w:szCs w:val="18"/>
              </w:rPr>
              <w:t>вн</w:t>
            </w:r>
            <w:proofErr w:type="spellEnd"/>
            <w:r w:rsidRPr="00FA743C">
              <w:rPr>
                <w:sz w:val="18"/>
                <w:szCs w:val="18"/>
              </w:rPr>
              <w:t xml:space="preserve">. тер. г. муниципальный округ Хамовники, </w:t>
            </w:r>
            <w:proofErr w:type="spellStart"/>
            <w:r w:rsidRPr="00FA743C">
              <w:rPr>
                <w:sz w:val="18"/>
                <w:szCs w:val="18"/>
              </w:rPr>
              <w:t>ул</w:t>
            </w:r>
            <w:proofErr w:type="spellEnd"/>
            <w:r w:rsidRPr="00FA743C">
              <w:rPr>
                <w:sz w:val="18"/>
                <w:szCs w:val="18"/>
              </w:rPr>
              <w:t xml:space="preserve"> Малая Пироговская, д. 13, стр. 1, этаж 3 пом. </w:t>
            </w:r>
            <w:r w:rsidRPr="00FA743C">
              <w:rPr>
                <w:sz w:val="18"/>
                <w:szCs w:val="18"/>
                <w:lang w:val="en-US"/>
              </w:rPr>
              <w:t>IV</w:t>
            </w:r>
            <w:r w:rsidRPr="00FA743C">
              <w:rPr>
                <w:sz w:val="18"/>
                <w:szCs w:val="18"/>
              </w:rPr>
              <w:t xml:space="preserve"> ком. 10</w:t>
            </w:r>
          </w:p>
          <w:p w14:paraId="1C33298C" w14:textId="77777777" w:rsidR="000520B7" w:rsidRPr="00FA743C" w:rsidRDefault="000520B7" w:rsidP="000520B7">
            <w:pPr>
              <w:jc w:val="both"/>
              <w:rPr>
                <w:sz w:val="18"/>
                <w:szCs w:val="18"/>
              </w:rPr>
            </w:pPr>
            <w:r w:rsidRPr="00FA743C">
              <w:rPr>
                <w:sz w:val="18"/>
                <w:szCs w:val="18"/>
              </w:rPr>
              <w:t>ОГРН 1157746564117</w:t>
            </w:r>
          </w:p>
          <w:p w14:paraId="71CD9940" w14:textId="77777777" w:rsidR="000520B7" w:rsidRPr="00FA743C" w:rsidRDefault="000520B7" w:rsidP="000520B7">
            <w:pPr>
              <w:jc w:val="both"/>
              <w:rPr>
                <w:sz w:val="18"/>
                <w:szCs w:val="18"/>
              </w:rPr>
            </w:pPr>
            <w:r w:rsidRPr="00FA743C">
              <w:rPr>
                <w:sz w:val="18"/>
                <w:szCs w:val="18"/>
              </w:rPr>
              <w:t>ИНН 7736247585 КПП 770401001 ОКПО 17889609</w:t>
            </w:r>
          </w:p>
          <w:p w14:paraId="777D31B2" w14:textId="77777777" w:rsidR="000520B7" w:rsidRPr="00FA743C" w:rsidRDefault="000520B7" w:rsidP="000520B7">
            <w:pPr>
              <w:jc w:val="both"/>
              <w:rPr>
                <w:sz w:val="18"/>
                <w:szCs w:val="18"/>
              </w:rPr>
            </w:pPr>
            <w:r w:rsidRPr="00FA743C">
              <w:rPr>
                <w:sz w:val="18"/>
                <w:szCs w:val="18"/>
              </w:rPr>
              <w:t>р/</w:t>
            </w:r>
            <w:proofErr w:type="spellStart"/>
            <w:r w:rsidRPr="00FA743C">
              <w:rPr>
                <w:sz w:val="18"/>
                <w:szCs w:val="18"/>
              </w:rPr>
              <w:t>сч</w:t>
            </w:r>
            <w:proofErr w:type="spellEnd"/>
            <w:r w:rsidRPr="00FA743C">
              <w:rPr>
                <w:sz w:val="18"/>
                <w:szCs w:val="18"/>
              </w:rPr>
              <w:t xml:space="preserve"> </w:t>
            </w:r>
            <w:r w:rsidRPr="00FA743C">
              <w:rPr>
                <w:bCs/>
                <w:sz w:val="18"/>
                <w:szCs w:val="18"/>
              </w:rPr>
              <w:t>40702810801300027343</w:t>
            </w:r>
            <w:r w:rsidRPr="00FA743C">
              <w:rPr>
                <w:sz w:val="18"/>
                <w:szCs w:val="18"/>
              </w:rPr>
              <w:t xml:space="preserve"> в АО "АЛЬФА-БАНК" г Москва</w:t>
            </w:r>
          </w:p>
          <w:p w14:paraId="18E866D6" w14:textId="77777777" w:rsidR="000520B7" w:rsidRPr="00FA743C" w:rsidRDefault="000520B7" w:rsidP="000520B7">
            <w:pPr>
              <w:jc w:val="both"/>
              <w:rPr>
                <w:sz w:val="18"/>
                <w:szCs w:val="18"/>
              </w:rPr>
            </w:pPr>
            <w:r w:rsidRPr="00FA743C">
              <w:rPr>
                <w:sz w:val="18"/>
                <w:szCs w:val="18"/>
              </w:rPr>
              <w:t>к/</w:t>
            </w:r>
            <w:proofErr w:type="spellStart"/>
            <w:r w:rsidRPr="00FA743C">
              <w:rPr>
                <w:sz w:val="18"/>
                <w:szCs w:val="18"/>
              </w:rPr>
              <w:t>сч</w:t>
            </w:r>
            <w:proofErr w:type="spellEnd"/>
            <w:r w:rsidRPr="00FA743C">
              <w:rPr>
                <w:sz w:val="18"/>
                <w:szCs w:val="18"/>
              </w:rPr>
              <w:t xml:space="preserve"> 30101810200000000593 БИК 044525593</w:t>
            </w:r>
          </w:p>
          <w:p w14:paraId="26BDEC3F" w14:textId="77777777" w:rsidR="000520B7" w:rsidRPr="00FA743C" w:rsidRDefault="000520B7" w:rsidP="000520B7">
            <w:pPr>
              <w:jc w:val="both"/>
              <w:rPr>
                <w:sz w:val="18"/>
                <w:szCs w:val="18"/>
              </w:rPr>
            </w:pPr>
            <w:r w:rsidRPr="00FA743C">
              <w:rPr>
                <w:sz w:val="18"/>
                <w:szCs w:val="18"/>
              </w:rPr>
              <w:t>Лицензия № 77ЗАП0010986 от 29.10.2021г.</w:t>
            </w:r>
          </w:p>
          <w:p w14:paraId="5F1CF1D2" w14:textId="77777777" w:rsidR="000520B7" w:rsidRPr="00FA743C" w:rsidRDefault="000520B7" w:rsidP="000520B7">
            <w:pPr>
              <w:jc w:val="both"/>
              <w:rPr>
                <w:sz w:val="18"/>
                <w:szCs w:val="18"/>
                <w:lang w:val="en-US"/>
              </w:rPr>
            </w:pPr>
            <w:r w:rsidRPr="00FA743C">
              <w:rPr>
                <w:sz w:val="18"/>
                <w:szCs w:val="18"/>
                <w:lang w:val="en-US"/>
              </w:rPr>
              <w:t xml:space="preserve">ID </w:t>
            </w:r>
            <w:r w:rsidRPr="00FA743C">
              <w:rPr>
                <w:sz w:val="18"/>
                <w:szCs w:val="18"/>
              </w:rPr>
              <w:t>ФС</w:t>
            </w:r>
            <w:r w:rsidRPr="00FA743C">
              <w:rPr>
                <w:sz w:val="18"/>
                <w:szCs w:val="18"/>
                <w:lang w:val="en-US"/>
              </w:rPr>
              <w:t xml:space="preserve"> </w:t>
            </w:r>
            <w:r w:rsidRPr="00FA743C">
              <w:rPr>
                <w:sz w:val="18"/>
                <w:szCs w:val="18"/>
              </w:rPr>
              <w:t>РАР</w:t>
            </w:r>
            <w:r w:rsidRPr="00FA743C">
              <w:rPr>
                <w:sz w:val="18"/>
                <w:szCs w:val="18"/>
                <w:lang w:val="en-US"/>
              </w:rPr>
              <w:t xml:space="preserve"> 010060703640</w:t>
            </w:r>
          </w:p>
          <w:p w14:paraId="7475E352" w14:textId="77777777" w:rsidR="000520B7" w:rsidRPr="00FA743C" w:rsidRDefault="000520B7" w:rsidP="000520B7">
            <w:pPr>
              <w:jc w:val="both"/>
              <w:rPr>
                <w:sz w:val="18"/>
                <w:szCs w:val="18"/>
                <w:lang w:val="en-US"/>
              </w:rPr>
            </w:pPr>
            <w:r w:rsidRPr="00FA743C">
              <w:rPr>
                <w:sz w:val="18"/>
                <w:szCs w:val="18"/>
              </w:rPr>
              <w:t>Тел</w:t>
            </w:r>
            <w:r w:rsidRPr="00FA743C">
              <w:rPr>
                <w:sz w:val="18"/>
                <w:szCs w:val="18"/>
                <w:lang w:val="en-US"/>
              </w:rPr>
              <w:t>.: +7 (495) 640-44-42</w:t>
            </w:r>
          </w:p>
          <w:p w14:paraId="699EBF6A" w14:textId="77777777" w:rsidR="000520B7" w:rsidRPr="00FA743C" w:rsidRDefault="000520B7" w:rsidP="000520B7">
            <w:pPr>
              <w:jc w:val="both"/>
              <w:rPr>
                <w:sz w:val="18"/>
                <w:szCs w:val="18"/>
                <w:lang w:val="en-US"/>
              </w:rPr>
            </w:pPr>
            <w:r w:rsidRPr="00FA743C">
              <w:rPr>
                <w:sz w:val="18"/>
                <w:szCs w:val="18"/>
                <w:lang w:val="en-US"/>
              </w:rPr>
              <w:t>e-mail: info@cavina.ru</w:t>
            </w:r>
          </w:p>
        </w:tc>
        <w:tc>
          <w:tcPr>
            <w:tcW w:w="5020" w:type="dxa"/>
            <w:tcBorders>
              <w:top w:val="single" w:sz="4" w:space="0" w:color="auto"/>
            </w:tcBorders>
          </w:tcPr>
          <w:p w14:paraId="5DC7DEAF" w14:textId="37E70F91" w:rsidR="002D2A77" w:rsidRPr="00E6404F" w:rsidRDefault="002D2A77" w:rsidP="002D2A77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1750108E" w14:textId="77777777" w:rsidR="00262A28" w:rsidRPr="00E6404F" w:rsidRDefault="00262A28" w:rsidP="005B4A3D">
      <w:pPr>
        <w:rPr>
          <w:b/>
          <w:sz w:val="18"/>
          <w:szCs w:val="18"/>
          <w:lang w:val="en-US"/>
        </w:rPr>
      </w:pPr>
    </w:p>
    <w:tbl>
      <w:tblPr>
        <w:tblW w:w="100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181"/>
        <w:gridCol w:w="4901"/>
      </w:tblGrid>
      <w:tr w:rsidR="00383948" w:rsidRPr="00FA743C" w14:paraId="5E653E1B" w14:textId="77777777" w:rsidTr="00404439">
        <w:trPr>
          <w:trHeight w:val="1329"/>
        </w:trPr>
        <w:tc>
          <w:tcPr>
            <w:tcW w:w="5181" w:type="dxa"/>
          </w:tcPr>
          <w:p w14:paraId="7597CF54" w14:textId="77777777" w:rsidR="00FA743C" w:rsidRPr="00E6404F" w:rsidRDefault="00FA743C" w:rsidP="00265343">
            <w:pPr>
              <w:rPr>
                <w:b/>
                <w:sz w:val="18"/>
                <w:szCs w:val="18"/>
                <w:lang w:val="en-US"/>
              </w:rPr>
            </w:pPr>
          </w:p>
          <w:p w14:paraId="5BF9CF1D" w14:textId="77777777" w:rsidR="00383948" w:rsidRPr="00FA743C" w:rsidRDefault="00383948" w:rsidP="00265343">
            <w:pPr>
              <w:rPr>
                <w:b/>
                <w:sz w:val="18"/>
                <w:szCs w:val="18"/>
              </w:rPr>
            </w:pPr>
            <w:r w:rsidRPr="00FA743C">
              <w:rPr>
                <w:b/>
                <w:sz w:val="18"/>
                <w:szCs w:val="18"/>
              </w:rPr>
              <w:t xml:space="preserve">Генеральный директор </w:t>
            </w:r>
          </w:p>
          <w:p w14:paraId="198B6048" w14:textId="77777777" w:rsidR="00E63A1B" w:rsidRPr="00FA743C" w:rsidRDefault="00E63A1B" w:rsidP="00265343">
            <w:pPr>
              <w:rPr>
                <w:b/>
                <w:sz w:val="18"/>
                <w:szCs w:val="18"/>
              </w:rPr>
            </w:pPr>
          </w:p>
          <w:p w14:paraId="12F96E58" w14:textId="77777777" w:rsidR="00383948" w:rsidRPr="00FA743C" w:rsidRDefault="00383948" w:rsidP="00265343">
            <w:pPr>
              <w:rPr>
                <w:b/>
                <w:sz w:val="18"/>
                <w:szCs w:val="18"/>
              </w:rPr>
            </w:pPr>
          </w:p>
          <w:p w14:paraId="060AE4B0" w14:textId="0A3023EE" w:rsidR="00383948" w:rsidRPr="00FA743C" w:rsidRDefault="00383948" w:rsidP="00265343">
            <w:pPr>
              <w:rPr>
                <w:b/>
                <w:sz w:val="18"/>
                <w:szCs w:val="18"/>
              </w:rPr>
            </w:pPr>
            <w:r w:rsidRPr="00FA743C">
              <w:rPr>
                <w:b/>
                <w:sz w:val="18"/>
                <w:szCs w:val="18"/>
              </w:rPr>
              <w:t>_______________</w:t>
            </w:r>
            <w:r w:rsidR="005D64E4">
              <w:rPr>
                <w:b/>
                <w:sz w:val="18"/>
                <w:szCs w:val="18"/>
              </w:rPr>
              <w:t>________________________/</w:t>
            </w:r>
            <w:r w:rsidR="000520B7" w:rsidRPr="00FA743C">
              <w:rPr>
                <w:b/>
                <w:sz w:val="18"/>
                <w:szCs w:val="18"/>
              </w:rPr>
              <w:t>П.М. Гринин</w:t>
            </w:r>
            <w:r w:rsidR="005D64E4">
              <w:rPr>
                <w:b/>
                <w:sz w:val="18"/>
                <w:szCs w:val="18"/>
              </w:rPr>
              <w:t>/</w:t>
            </w:r>
          </w:p>
          <w:p w14:paraId="6AF3E8AF" w14:textId="77777777" w:rsidR="00383948" w:rsidRPr="00FA743C" w:rsidRDefault="00383948" w:rsidP="00265343">
            <w:pPr>
              <w:rPr>
                <w:b/>
                <w:sz w:val="18"/>
                <w:szCs w:val="18"/>
              </w:rPr>
            </w:pPr>
            <w:r w:rsidRPr="00FA743C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4901" w:type="dxa"/>
          </w:tcPr>
          <w:p w14:paraId="2A327CFC" w14:textId="77777777" w:rsidR="00FA743C" w:rsidRDefault="00FA743C" w:rsidP="00D95E84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</w:p>
          <w:p w14:paraId="6DF18950" w14:textId="674EF143" w:rsidR="00383948" w:rsidRPr="00FA743C" w:rsidRDefault="005D64E4" w:rsidP="00D95E84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14:paraId="662DC3FC" w14:textId="77777777" w:rsidR="00216F21" w:rsidRPr="00FA743C" w:rsidRDefault="00216F21" w:rsidP="00216F21">
            <w:pPr>
              <w:rPr>
                <w:sz w:val="18"/>
                <w:szCs w:val="18"/>
              </w:rPr>
            </w:pPr>
          </w:p>
          <w:p w14:paraId="04C4998E" w14:textId="77777777" w:rsidR="00383948" w:rsidRPr="00FA743C" w:rsidRDefault="00383948" w:rsidP="00265343">
            <w:pPr>
              <w:ind w:left="34"/>
              <w:rPr>
                <w:b/>
                <w:sz w:val="18"/>
                <w:szCs w:val="18"/>
              </w:rPr>
            </w:pPr>
          </w:p>
          <w:p w14:paraId="05438B7F" w14:textId="774E4144" w:rsidR="00383948" w:rsidRPr="00FA743C" w:rsidRDefault="00C47191" w:rsidP="00265343">
            <w:pPr>
              <w:ind w:left="34"/>
              <w:rPr>
                <w:b/>
                <w:sz w:val="18"/>
                <w:szCs w:val="18"/>
              </w:rPr>
            </w:pPr>
            <w:r w:rsidRPr="00FA743C">
              <w:rPr>
                <w:b/>
                <w:sz w:val="18"/>
                <w:szCs w:val="18"/>
              </w:rPr>
              <w:t>__________________</w:t>
            </w:r>
            <w:r w:rsidR="00284692" w:rsidRPr="00FA743C">
              <w:rPr>
                <w:b/>
                <w:sz w:val="18"/>
                <w:szCs w:val="18"/>
              </w:rPr>
              <w:t>___</w:t>
            </w:r>
            <w:r w:rsidR="005D64E4">
              <w:rPr>
                <w:b/>
                <w:sz w:val="18"/>
                <w:szCs w:val="18"/>
              </w:rPr>
              <w:t>___________</w:t>
            </w:r>
            <w:r w:rsidR="00284692" w:rsidRPr="00FA743C">
              <w:rPr>
                <w:b/>
                <w:sz w:val="18"/>
                <w:szCs w:val="18"/>
              </w:rPr>
              <w:t>__</w:t>
            </w:r>
            <w:r w:rsidR="005D64E4">
              <w:rPr>
                <w:b/>
                <w:sz w:val="18"/>
                <w:szCs w:val="18"/>
              </w:rPr>
              <w:t>/________________/</w:t>
            </w:r>
          </w:p>
          <w:p w14:paraId="0B4B2F60" w14:textId="77777777" w:rsidR="00383948" w:rsidRPr="00FA743C" w:rsidRDefault="00383948" w:rsidP="00265343">
            <w:pPr>
              <w:ind w:left="34"/>
              <w:rPr>
                <w:b/>
                <w:sz w:val="18"/>
                <w:szCs w:val="18"/>
              </w:rPr>
            </w:pPr>
            <w:r w:rsidRPr="00FA743C">
              <w:rPr>
                <w:b/>
                <w:sz w:val="18"/>
                <w:szCs w:val="18"/>
              </w:rPr>
              <w:t>М.П.</w:t>
            </w:r>
          </w:p>
        </w:tc>
      </w:tr>
    </w:tbl>
    <w:p w14:paraId="6D0C6F8B" w14:textId="77777777" w:rsidR="005677B9" w:rsidRPr="006D6049" w:rsidRDefault="005677B9" w:rsidP="005677B9">
      <w:pPr>
        <w:keepNext/>
        <w:tabs>
          <w:tab w:val="left" w:pos="1134"/>
        </w:tabs>
        <w:suppressAutoHyphens/>
        <w:spacing w:before="80" w:line="228" w:lineRule="auto"/>
        <w:outlineLvl w:val="2"/>
        <w:rPr>
          <w:b/>
        </w:rPr>
      </w:pPr>
    </w:p>
    <w:sectPr w:rsidR="005677B9" w:rsidRPr="006D6049" w:rsidSect="00B911E1">
      <w:headerReference w:type="default" r:id="rId8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23A1B" w14:textId="77777777" w:rsidR="00BB616B" w:rsidRDefault="00BB616B" w:rsidP="00BD6275">
      <w:r>
        <w:separator/>
      </w:r>
    </w:p>
  </w:endnote>
  <w:endnote w:type="continuationSeparator" w:id="0">
    <w:p w14:paraId="01DDCD33" w14:textId="77777777" w:rsidR="00BB616B" w:rsidRDefault="00BB616B" w:rsidP="00BD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2561B" w14:textId="77777777" w:rsidR="00BB616B" w:rsidRDefault="00BB616B" w:rsidP="00BD6275">
      <w:r>
        <w:separator/>
      </w:r>
    </w:p>
  </w:footnote>
  <w:footnote w:type="continuationSeparator" w:id="0">
    <w:p w14:paraId="78373E63" w14:textId="77777777" w:rsidR="00BB616B" w:rsidRDefault="00BB616B" w:rsidP="00BD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E341E" w14:textId="77777777" w:rsidR="0049546E" w:rsidRDefault="0049546E">
    <w:pPr>
      <w:pStyle w:val="af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37644"/>
    <w:multiLevelType w:val="singleLevel"/>
    <w:tmpl w:val="AF46C140"/>
    <w:lvl w:ilvl="0">
      <w:start w:val="1"/>
      <w:numFmt w:val="decimal"/>
      <w:lvlText w:val="2.%1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37C531A7"/>
    <w:multiLevelType w:val="multilevel"/>
    <w:tmpl w:val="7A9C2C7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51150724">
    <w:abstractNumId w:val="0"/>
  </w:num>
  <w:num w:numId="2" w16cid:durableId="137646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B9"/>
    <w:rsid w:val="00010063"/>
    <w:rsid w:val="00010995"/>
    <w:rsid w:val="0004413A"/>
    <w:rsid w:val="000443C3"/>
    <w:rsid w:val="00050734"/>
    <w:rsid w:val="000520B7"/>
    <w:rsid w:val="00065158"/>
    <w:rsid w:val="00075D43"/>
    <w:rsid w:val="00080025"/>
    <w:rsid w:val="00084EB6"/>
    <w:rsid w:val="00087E86"/>
    <w:rsid w:val="000A6DF1"/>
    <w:rsid w:val="000B04B8"/>
    <w:rsid w:val="000B38F6"/>
    <w:rsid w:val="000C4CC7"/>
    <w:rsid w:val="000D2B5B"/>
    <w:rsid w:val="00107AFA"/>
    <w:rsid w:val="00112069"/>
    <w:rsid w:val="00153C7F"/>
    <w:rsid w:val="00157454"/>
    <w:rsid w:val="001729D9"/>
    <w:rsid w:val="00172C4F"/>
    <w:rsid w:val="00180A7C"/>
    <w:rsid w:val="001A4ACB"/>
    <w:rsid w:val="001B52FE"/>
    <w:rsid w:val="002017E8"/>
    <w:rsid w:val="0020341E"/>
    <w:rsid w:val="00213B93"/>
    <w:rsid w:val="002149AA"/>
    <w:rsid w:val="00216F21"/>
    <w:rsid w:val="00234FCC"/>
    <w:rsid w:val="00253CC4"/>
    <w:rsid w:val="00262A28"/>
    <w:rsid w:val="00263EA6"/>
    <w:rsid w:val="00280A89"/>
    <w:rsid w:val="00284692"/>
    <w:rsid w:val="00287892"/>
    <w:rsid w:val="002A11F9"/>
    <w:rsid w:val="002A3728"/>
    <w:rsid w:val="002B042F"/>
    <w:rsid w:val="002C342B"/>
    <w:rsid w:val="002C40CB"/>
    <w:rsid w:val="002D2A77"/>
    <w:rsid w:val="002F5C30"/>
    <w:rsid w:val="00306B9F"/>
    <w:rsid w:val="003120BC"/>
    <w:rsid w:val="0031581E"/>
    <w:rsid w:val="00320C40"/>
    <w:rsid w:val="00330E96"/>
    <w:rsid w:val="003377E9"/>
    <w:rsid w:val="00340BC7"/>
    <w:rsid w:val="00344936"/>
    <w:rsid w:val="00383948"/>
    <w:rsid w:val="00386661"/>
    <w:rsid w:val="003A5B33"/>
    <w:rsid w:val="003B7B52"/>
    <w:rsid w:val="003C1C74"/>
    <w:rsid w:val="003D2392"/>
    <w:rsid w:val="003E6874"/>
    <w:rsid w:val="003F5CE0"/>
    <w:rsid w:val="00404439"/>
    <w:rsid w:val="00405C24"/>
    <w:rsid w:val="004230AE"/>
    <w:rsid w:val="00427E47"/>
    <w:rsid w:val="00431DD4"/>
    <w:rsid w:val="00445E68"/>
    <w:rsid w:val="0049546E"/>
    <w:rsid w:val="004A32F5"/>
    <w:rsid w:val="004A6866"/>
    <w:rsid w:val="004C44F2"/>
    <w:rsid w:val="00503092"/>
    <w:rsid w:val="005106D9"/>
    <w:rsid w:val="00532D76"/>
    <w:rsid w:val="0054002A"/>
    <w:rsid w:val="00544666"/>
    <w:rsid w:val="00551E1B"/>
    <w:rsid w:val="00552FE8"/>
    <w:rsid w:val="00553638"/>
    <w:rsid w:val="0056562C"/>
    <w:rsid w:val="005677B9"/>
    <w:rsid w:val="005721D1"/>
    <w:rsid w:val="005751C3"/>
    <w:rsid w:val="00582E8F"/>
    <w:rsid w:val="005A30F5"/>
    <w:rsid w:val="005A71EB"/>
    <w:rsid w:val="005B4A3D"/>
    <w:rsid w:val="005C51C8"/>
    <w:rsid w:val="005D356A"/>
    <w:rsid w:val="005D64E4"/>
    <w:rsid w:val="005F1443"/>
    <w:rsid w:val="005F6A85"/>
    <w:rsid w:val="00616970"/>
    <w:rsid w:val="00621150"/>
    <w:rsid w:val="00662A3B"/>
    <w:rsid w:val="006763A4"/>
    <w:rsid w:val="006A0F10"/>
    <w:rsid w:val="006B2110"/>
    <w:rsid w:val="006C2C45"/>
    <w:rsid w:val="006D2DC1"/>
    <w:rsid w:val="006D3BFE"/>
    <w:rsid w:val="006D6049"/>
    <w:rsid w:val="006F17ED"/>
    <w:rsid w:val="00700943"/>
    <w:rsid w:val="00711187"/>
    <w:rsid w:val="0074007B"/>
    <w:rsid w:val="007435C7"/>
    <w:rsid w:val="00765CE4"/>
    <w:rsid w:val="00770266"/>
    <w:rsid w:val="00776B3C"/>
    <w:rsid w:val="0079710D"/>
    <w:rsid w:val="007B2056"/>
    <w:rsid w:val="007B36B0"/>
    <w:rsid w:val="007C40AA"/>
    <w:rsid w:val="007D5682"/>
    <w:rsid w:val="007E52F9"/>
    <w:rsid w:val="007F0342"/>
    <w:rsid w:val="007F3213"/>
    <w:rsid w:val="007F6FAA"/>
    <w:rsid w:val="00813C93"/>
    <w:rsid w:val="00827ACB"/>
    <w:rsid w:val="008703F3"/>
    <w:rsid w:val="008A144E"/>
    <w:rsid w:val="008A1802"/>
    <w:rsid w:val="008A23A2"/>
    <w:rsid w:val="008A6117"/>
    <w:rsid w:val="008B7E45"/>
    <w:rsid w:val="008D618E"/>
    <w:rsid w:val="008E1D81"/>
    <w:rsid w:val="008F5FDA"/>
    <w:rsid w:val="00906DFA"/>
    <w:rsid w:val="00922215"/>
    <w:rsid w:val="00941BF8"/>
    <w:rsid w:val="00942A4C"/>
    <w:rsid w:val="009555E3"/>
    <w:rsid w:val="009B6704"/>
    <w:rsid w:val="009D0C2C"/>
    <w:rsid w:val="009F1109"/>
    <w:rsid w:val="00A03351"/>
    <w:rsid w:val="00A11C8F"/>
    <w:rsid w:val="00A30665"/>
    <w:rsid w:val="00A56C8D"/>
    <w:rsid w:val="00A5790A"/>
    <w:rsid w:val="00A7045B"/>
    <w:rsid w:val="00A9224B"/>
    <w:rsid w:val="00A9694B"/>
    <w:rsid w:val="00AB7D9E"/>
    <w:rsid w:val="00AC5B05"/>
    <w:rsid w:val="00AD3E09"/>
    <w:rsid w:val="00AE3ACF"/>
    <w:rsid w:val="00B04D87"/>
    <w:rsid w:val="00B3548F"/>
    <w:rsid w:val="00B46720"/>
    <w:rsid w:val="00B52446"/>
    <w:rsid w:val="00B805E7"/>
    <w:rsid w:val="00B8398B"/>
    <w:rsid w:val="00B85F2C"/>
    <w:rsid w:val="00B911E1"/>
    <w:rsid w:val="00BA6CFA"/>
    <w:rsid w:val="00BB616B"/>
    <w:rsid w:val="00BD6275"/>
    <w:rsid w:val="00BE2240"/>
    <w:rsid w:val="00BE2597"/>
    <w:rsid w:val="00BF2A19"/>
    <w:rsid w:val="00BF4F65"/>
    <w:rsid w:val="00BF5D45"/>
    <w:rsid w:val="00C05E28"/>
    <w:rsid w:val="00C171F1"/>
    <w:rsid w:val="00C27266"/>
    <w:rsid w:val="00C35B87"/>
    <w:rsid w:val="00C47191"/>
    <w:rsid w:val="00C53E5D"/>
    <w:rsid w:val="00C61FDE"/>
    <w:rsid w:val="00C63445"/>
    <w:rsid w:val="00C64847"/>
    <w:rsid w:val="00C74C12"/>
    <w:rsid w:val="00C762C8"/>
    <w:rsid w:val="00CD15C3"/>
    <w:rsid w:val="00CF49C2"/>
    <w:rsid w:val="00D4223F"/>
    <w:rsid w:val="00D45ECE"/>
    <w:rsid w:val="00D60F5F"/>
    <w:rsid w:val="00D65F2D"/>
    <w:rsid w:val="00D661B9"/>
    <w:rsid w:val="00D66F00"/>
    <w:rsid w:val="00D74521"/>
    <w:rsid w:val="00D86F30"/>
    <w:rsid w:val="00D95E84"/>
    <w:rsid w:val="00DA72DA"/>
    <w:rsid w:val="00DA749E"/>
    <w:rsid w:val="00DB05A7"/>
    <w:rsid w:val="00DC0F1C"/>
    <w:rsid w:val="00E319DE"/>
    <w:rsid w:val="00E43CA4"/>
    <w:rsid w:val="00E5120E"/>
    <w:rsid w:val="00E52DB5"/>
    <w:rsid w:val="00E53077"/>
    <w:rsid w:val="00E57C80"/>
    <w:rsid w:val="00E63A1B"/>
    <w:rsid w:val="00E6404F"/>
    <w:rsid w:val="00E65793"/>
    <w:rsid w:val="00E65E85"/>
    <w:rsid w:val="00E71205"/>
    <w:rsid w:val="00E729A6"/>
    <w:rsid w:val="00E8391D"/>
    <w:rsid w:val="00E913D3"/>
    <w:rsid w:val="00EB0F7B"/>
    <w:rsid w:val="00EB1BDB"/>
    <w:rsid w:val="00EB605F"/>
    <w:rsid w:val="00EC1A64"/>
    <w:rsid w:val="00EF493E"/>
    <w:rsid w:val="00EF5A50"/>
    <w:rsid w:val="00EF7486"/>
    <w:rsid w:val="00F21EDC"/>
    <w:rsid w:val="00F27F18"/>
    <w:rsid w:val="00F3463D"/>
    <w:rsid w:val="00F46A51"/>
    <w:rsid w:val="00F505D2"/>
    <w:rsid w:val="00F62B33"/>
    <w:rsid w:val="00F66FA8"/>
    <w:rsid w:val="00F70E5E"/>
    <w:rsid w:val="00F94CCA"/>
    <w:rsid w:val="00FA743C"/>
    <w:rsid w:val="00FB3427"/>
    <w:rsid w:val="00FD2951"/>
    <w:rsid w:val="00FD41E5"/>
    <w:rsid w:val="00FE6ED7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FE2A"/>
  <w15:docId w15:val="{EBF2B81D-E8A1-43FD-8A5F-DF61B802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3948"/>
    <w:pPr>
      <w:keepNext/>
      <w:outlineLvl w:val="0"/>
    </w:pPr>
    <w:rPr>
      <w:rFonts w:ascii="Bookman Old Style" w:hAnsi="Bookman Old Style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6117"/>
    <w:pPr>
      <w:ind w:firstLine="567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8A611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uiPriority w:val="1"/>
    <w:qFormat/>
    <w:rsid w:val="00262A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Revision"/>
    <w:hidden/>
    <w:uiPriority w:val="99"/>
    <w:semiHidden/>
    <w:rsid w:val="00F66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6F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FA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66F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6FA8"/>
  </w:style>
  <w:style w:type="character" w:customStyle="1" w:styleId="ab">
    <w:name w:val="Текст примечания Знак"/>
    <w:basedOn w:val="a0"/>
    <w:link w:val="aa"/>
    <w:uiPriority w:val="99"/>
    <w:semiHidden/>
    <w:rsid w:val="00F66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6F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6F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83948"/>
    <w:rPr>
      <w:rFonts w:ascii="Bookman Old Style" w:eastAsia="Times New Roman" w:hAnsi="Bookman Old Style" w:cs="Times New Roman"/>
      <w:b/>
      <w:szCs w:val="20"/>
      <w:lang w:eastAsia="ru-RU"/>
    </w:rPr>
  </w:style>
  <w:style w:type="character" w:styleId="ae">
    <w:name w:val="Hyperlink"/>
    <w:basedOn w:val="a0"/>
    <w:uiPriority w:val="99"/>
    <w:unhideWhenUsed/>
    <w:rsid w:val="00075D43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BD62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D6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BD62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D62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2D2A77"/>
    <w:rPr>
      <w:b/>
      <w:bCs/>
      <w:i w:val="0"/>
      <w:iCs w:val="0"/>
      <w:color w:val="1F1F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1EA44-C730-4EF4-B70B-57125BEB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3718</Words>
  <Characters>21195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General Org</Company>
  <LinksUpToDate>false</LinksUpToDate>
  <CharactersWithSpaces>24864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Коркина</dc:creator>
  <cp:lastModifiedBy>Киселев Александр Валерьевич</cp:lastModifiedBy>
  <cp:revision>14</cp:revision>
  <cp:lastPrinted>2019-02-15T14:05:00Z</cp:lastPrinted>
  <dcterms:created xsi:type="dcterms:W3CDTF">2025-08-10T10:20:00Z</dcterms:created>
  <dcterms:modified xsi:type="dcterms:W3CDTF">2025-09-11T11:56:00Z</dcterms:modified>
</cp:coreProperties>
</file>